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6C2" w:rsidRPr="002A3931" w:rsidRDefault="00FD66C2" w:rsidP="002A3931">
      <w:pPr>
        <w:spacing w:after="0" w:line="240" w:lineRule="auto"/>
        <w:jc w:val="center"/>
        <w:rPr>
          <w:rFonts w:ascii="Times New Roman" w:hAnsi="Times New Roman" w:cs="Times New Roman"/>
          <w:caps/>
          <w:sz w:val="26"/>
          <w:szCs w:val="26"/>
        </w:rPr>
      </w:pPr>
    </w:p>
    <w:p w:rsidR="003F7F98" w:rsidRPr="00E22977" w:rsidRDefault="003F7F98" w:rsidP="00FD66C2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43175" w:rsidRDefault="00643175" w:rsidP="002A39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УДК </w:t>
      </w:r>
      <w:r w:rsidR="000A3EB8">
        <w:rPr>
          <w:rFonts w:ascii="Times New Roman" w:hAnsi="Times New Roman" w:cs="Times New Roman"/>
          <w:sz w:val="26"/>
          <w:szCs w:val="26"/>
        </w:rPr>
        <w:t>658.518.5</w:t>
      </w:r>
    </w:p>
    <w:p w:rsidR="00643175" w:rsidRDefault="00643175" w:rsidP="002A393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43175" w:rsidRPr="00643175" w:rsidRDefault="00643175" w:rsidP="0064317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3175">
        <w:rPr>
          <w:rFonts w:ascii="Times New Roman" w:hAnsi="Times New Roman" w:cs="Times New Roman"/>
          <w:b/>
          <w:i/>
          <w:sz w:val="26"/>
          <w:szCs w:val="26"/>
        </w:rPr>
        <w:t>Д.Н.</w:t>
      </w:r>
      <w:r w:rsidRPr="00643175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AD62BB" w:rsidRPr="00643175">
        <w:rPr>
          <w:rFonts w:ascii="Times New Roman" w:hAnsi="Times New Roman" w:cs="Times New Roman"/>
          <w:b/>
          <w:i/>
          <w:sz w:val="26"/>
          <w:szCs w:val="26"/>
        </w:rPr>
        <w:t>Семенов</w:t>
      </w:r>
      <w:r w:rsidRPr="00643175">
        <w:rPr>
          <w:rFonts w:ascii="Times New Roman" w:hAnsi="Times New Roman" w:cs="Times New Roman"/>
          <w:i/>
          <w:sz w:val="26"/>
          <w:szCs w:val="26"/>
        </w:rPr>
        <w:t>,</w:t>
      </w:r>
      <w:r w:rsidR="00AD62BB" w:rsidRPr="0064317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43175">
        <w:rPr>
          <w:rFonts w:ascii="Times New Roman" w:hAnsi="Times New Roman" w:cs="Times New Roman"/>
          <w:i/>
          <w:sz w:val="26"/>
          <w:szCs w:val="26"/>
        </w:rPr>
        <w:t>ведущий инженер-технолог</w:t>
      </w:r>
      <w:r>
        <w:rPr>
          <w:rFonts w:ascii="Times New Roman" w:hAnsi="Times New Roman" w:cs="Times New Roman"/>
          <w:i/>
          <w:sz w:val="26"/>
          <w:szCs w:val="26"/>
        </w:rPr>
        <w:t>,</w:t>
      </w:r>
    </w:p>
    <w:p w:rsidR="00643175" w:rsidRPr="00643175" w:rsidRDefault="00643175" w:rsidP="0064317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3175">
        <w:rPr>
          <w:rFonts w:ascii="Times New Roman" w:hAnsi="Times New Roman" w:cs="Times New Roman"/>
          <w:b/>
          <w:i/>
          <w:sz w:val="26"/>
          <w:szCs w:val="26"/>
        </w:rPr>
        <w:t xml:space="preserve">Д.О. </w:t>
      </w:r>
      <w:proofErr w:type="spellStart"/>
      <w:r w:rsidR="00EE3588" w:rsidRPr="00643175">
        <w:rPr>
          <w:rFonts w:ascii="Times New Roman" w:hAnsi="Times New Roman" w:cs="Times New Roman"/>
          <w:b/>
          <w:i/>
          <w:sz w:val="26"/>
          <w:szCs w:val="26"/>
        </w:rPr>
        <w:t>Гоглев</w:t>
      </w:r>
      <w:proofErr w:type="spellEnd"/>
      <w:r w:rsidRPr="00643175">
        <w:rPr>
          <w:rFonts w:ascii="Times New Roman" w:hAnsi="Times New Roman" w:cs="Times New Roman"/>
          <w:i/>
          <w:sz w:val="26"/>
          <w:szCs w:val="26"/>
        </w:rPr>
        <w:t>,</w:t>
      </w:r>
      <w:r w:rsidR="00EE3588" w:rsidRPr="0064317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43175">
        <w:rPr>
          <w:rFonts w:ascii="Times New Roman" w:hAnsi="Times New Roman" w:cs="Times New Roman"/>
          <w:i/>
          <w:sz w:val="26"/>
          <w:szCs w:val="26"/>
        </w:rPr>
        <w:t>инженер-технолог</w:t>
      </w:r>
      <w:r>
        <w:rPr>
          <w:rFonts w:ascii="Times New Roman" w:hAnsi="Times New Roman" w:cs="Times New Roman"/>
          <w:i/>
          <w:sz w:val="26"/>
          <w:szCs w:val="26"/>
        </w:rPr>
        <w:t>,</w:t>
      </w:r>
    </w:p>
    <w:p w:rsidR="00643175" w:rsidRPr="00643175" w:rsidRDefault="00643175" w:rsidP="00643175">
      <w:pPr>
        <w:spacing w:after="0"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43175">
        <w:rPr>
          <w:rFonts w:ascii="Times New Roman" w:hAnsi="Times New Roman" w:cs="Times New Roman"/>
          <w:b/>
          <w:i/>
          <w:sz w:val="26"/>
          <w:szCs w:val="26"/>
        </w:rPr>
        <w:t xml:space="preserve">И.В. </w:t>
      </w:r>
      <w:r w:rsidR="00ED063C" w:rsidRPr="00643175">
        <w:rPr>
          <w:rFonts w:ascii="Times New Roman" w:hAnsi="Times New Roman" w:cs="Times New Roman"/>
          <w:b/>
          <w:i/>
          <w:sz w:val="26"/>
          <w:szCs w:val="26"/>
        </w:rPr>
        <w:t>Кузнецов</w:t>
      </w:r>
      <w:r w:rsidRPr="00643175">
        <w:rPr>
          <w:rFonts w:ascii="Times New Roman" w:hAnsi="Times New Roman" w:cs="Times New Roman"/>
          <w:i/>
          <w:sz w:val="26"/>
          <w:szCs w:val="26"/>
        </w:rPr>
        <w:t>,</w:t>
      </w:r>
      <w:r w:rsidR="00ED063C" w:rsidRPr="00643175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643175">
        <w:rPr>
          <w:rFonts w:ascii="Times New Roman" w:hAnsi="Times New Roman" w:cs="Times New Roman"/>
          <w:i/>
          <w:sz w:val="26"/>
          <w:szCs w:val="26"/>
        </w:rPr>
        <w:t>инженер-технолог</w:t>
      </w:r>
      <w:r>
        <w:rPr>
          <w:rFonts w:ascii="Times New Roman" w:hAnsi="Times New Roman" w:cs="Times New Roman"/>
          <w:i/>
          <w:sz w:val="26"/>
          <w:szCs w:val="26"/>
        </w:rPr>
        <w:t>,</w:t>
      </w:r>
    </w:p>
    <w:p w:rsidR="00643175" w:rsidRPr="00643175" w:rsidRDefault="00643175" w:rsidP="0064317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43175">
        <w:rPr>
          <w:rFonts w:ascii="Times New Roman" w:hAnsi="Times New Roman" w:cs="Times New Roman"/>
          <w:i/>
          <w:sz w:val="28"/>
          <w:szCs w:val="28"/>
        </w:rPr>
        <w:t>АО «Северное производственное объединение «Арктика», г. Северодвинск, контакт</w:t>
      </w:r>
      <w:proofErr w:type="gramStart"/>
      <w:r w:rsidRPr="0064317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64317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43175">
        <w:rPr>
          <w:rFonts w:ascii="Times New Roman" w:hAnsi="Times New Roman" w:cs="Times New Roman"/>
          <w:i/>
          <w:sz w:val="28"/>
          <w:szCs w:val="28"/>
        </w:rPr>
        <w:t>т</w:t>
      </w:r>
      <w:proofErr w:type="gramEnd"/>
      <w:r w:rsidRPr="00643175">
        <w:rPr>
          <w:rFonts w:ascii="Times New Roman" w:hAnsi="Times New Roman" w:cs="Times New Roman"/>
          <w:i/>
          <w:sz w:val="28"/>
          <w:szCs w:val="28"/>
        </w:rPr>
        <w:t xml:space="preserve">ел. (8184) 58 5433, </w:t>
      </w:r>
      <w:proofErr w:type="spellStart"/>
      <w:r w:rsidRPr="00643175">
        <w:rPr>
          <w:rFonts w:ascii="Times New Roman" w:hAnsi="Times New Roman" w:cs="Times New Roman"/>
          <w:i/>
          <w:sz w:val="28"/>
          <w:szCs w:val="28"/>
          <w:lang w:val="en-US"/>
        </w:rPr>
        <w:t>arktika</w:t>
      </w:r>
      <w:proofErr w:type="spellEnd"/>
      <w:r w:rsidRPr="00643175">
        <w:rPr>
          <w:rFonts w:ascii="Times New Roman" w:hAnsi="Times New Roman" w:cs="Times New Roman"/>
          <w:i/>
          <w:sz w:val="28"/>
          <w:szCs w:val="28"/>
        </w:rPr>
        <w:t>@</w:t>
      </w:r>
      <w:proofErr w:type="spellStart"/>
      <w:r w:rsidRPr="00643175">
        <w:rPr>
          <w:rFonts w:ascii="Times New Roman" w:hAnsi="Times New Roman" w:cs="Times New Roman"/>
          <w:i/>
          <w:sz w:val="28"/>
          <w:szCs w:val="28"/>
          <w:lang w:val="en-US"/>
        </w:rPr>
        <w:t>spoarktika</w:t>
      </w:r>
      <w:proofErr w:type="spellEnd"/>
      <w:r w:rsidRPr="00643175">
        <w:rPr>
          <w:rFonts w:ascii="Times New Roman" w:hAnsi="Times New Roman" w:cs="Times New Roman"/>
          <w:i/>
          <w:sz w:val="28"/>
          <w:szCs w:val="28"/>
        </w:rPr>
        <w:t>.</w:t>
      </w:r>
      <w:proofErr w:type="spellStart"/>
      <w:r w:rsidRPr="00643175">
        <w:rPr>
          <w:rFonts w:ascii="Times New Roman" w:hAnsi="Times New Roman" w:cs="Times New Roman"/>
          <w:i/>
          <w:sz w:val="28"/>
          <w:szCs w:val="28"/>
          <w:lang w:val="en-US"/>
        </w:rPr>
        <w:t>ru</w:t>
      </w:r>
      <w:proofErr w:type="spellEnd"/>
    </w:p>
    <w:p w:rsidR="000A3EB8" w:rsidRDefault="00AD62BB" w:rsidP="000A3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</w:t>
      </w:r>
    </w:p>
    <w:p w:rsidR="000A3EB8" w:rsidRDefault="000A3EB8" w:rsidP="000A3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A3EB8" w:rsidRPr="00B400FE" w:rsidRDefault="000A3EB8" w:rsidP="000A3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Style w:val="ac"/>
          <w:rFonts w:ascii="Times New Roman" w:hAnsi="Times New Roman" w:cs="Times New Roman"/>
          <w:b/>
          <w:sz w:val="26"/>
          <w:szCs w:val="26"/>
        </w:rPr>
        <w:t xml:space="preserve">Ключевые слова: </w:t>
      </w:r>
      <w:r>
        <w:rPr>
          <w:rFonts w:ascii="Times New Roman" w:hAnsi="Times New Roman" w:cs="Times New Roman"/>
          <w:sz w:val="26"/>
          <w:szCs w:val="26"/>
        </w:rPr>
        <w:t>судовое электрооборудование</w:t>
      </w:r>
      <w:r>
        <w:rPr>
          <w:rFonts w:ascii="Times New Roman" w:hAnsi="Times New Roman" w:cs="Times New Roman"/>
          <w:sz w:val="26"/>
          <w:szCs w:val="26"/>
        </w:rPr>
        <w:t>,</w:t>
      </w:r>
      <w:r w:rsidRPr="00B400FE">
        <w:rPr>
          <w:rStyle w:val="ac"/>
          <w:rFonts w:ascii="Times New Roman" w:hAnsi="Times New Roman" w:cs="Times New Roman"/>
          <w:sz w:val="26"/>
          <w:szCs w:val="26"/>
        </w:rPr>
        <w:t xml:space="preserve"> </w:t>
      </w:r>
      <w:r w:rsidRPr="00B400FE">
        <w:rPr>
          <w:rStyle w:val="ac"/>
          <w:rFonts w:ascii="Times New Roman" w:hAnsi="Times New Roman" w:cs="Times New Roman"/>
          <w:sz w:val="26"/>
          <w:szCs w:val="26"/>
        </w:rPr>
        <w:t xml:space="preserve">методы технической диагностики, спектральный анализ, балансировка, </w:t>
      </w:r>
      <w:proofErr w:type="spellStart"/>
      <w:r w:rsidRPr="00B400FE">
        <w:rPr>
          <w:rFonts w:ascii="Times New Roman" w:hAnsi="Times New Roman" w:cs="Times New Roman"/>
          <w:sz w:val="26"/>
          <w:szCs w:val="26"/>
        </w:rPr>
        <w:t>виброналадка</w:t>
      </w:r>
      <w:proofErr w:type="spellEnd"/>
      <w:r w:rsidRPr="00B400FE">
        <w:rPr>
          <w:rFonts w:ascii="Times New Roman" w:hAnsi="Times New Roman" w:cs="Times New Roman"/>
          <w:sz w:val="26"/>
          <w:szCs w:val="26"/>
        </w:rPr>
        <w:t>, вентиля</w:t>
      </w:r>
      <w:r>
        <w:rPr>
          <w:rFonts w:ascii="Times New Roman" w:hAnsi="Times New Roman" w:cs="Times New Roman"/>
          <w:sz w:val="26"/>
          <w:szCs w:val="26"/>
        </w:rPr>
        <w:t>ционная установка</w:t>
      </w:r>
    </w:p>
    <w:p w:rsidR="000A3EB8" w:rsidRPr="00B879A4" w:rsidRDefault="000A3EB8" w:rsidP="000A3E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3EB8">
        <w:rPr>
          <w:rFonts w:ascii="Times New Roman" w:hAnsi="Times New Roman" w:cs="Times New Roman"/>
          <w:b/>
          <w:sz w:val="26"/>
          <w:szCs w:val="26"/>
        </w:rPr>
        <w:t>Реферат:</w:t>
      </w:r>
      <w:r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Pr="00ED10E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В</w:t>
      </w:r>
      <w:r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статье описываются наиболее информативные методы технической диагностики и даны ссылки на нормативные документы для их применения. </w:t>
      </w:r>
      <w:r w:rsidRPr="00B879A4">
        <w:rPr>
          <w:rFonts w:ascii="Times New Roman" w:hAnsi="Times New Roman" w:cs="Times New Roman"/>
          <w:sz w:val="26"/>
          <w:szCs w:val="26"/>
        </w:rPr>
        <w:t>При совместном использовании методы технической диагностики дополняют друг друга и в результате позволяют с достаточной достоверностью определять техническое состояние судового электрооборудования</w:t>
      </w:r>
      <w:proofErr w:type="gramStart"/>
      <w:r w:rsidRPr="00B879A4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7B6164">
        <w:rPr>
          <w:rFonts w:ascii="Times New Roman" w:hAnsi="Times New Roman" w:cs="Times New Roman"/>
          <w:sz w:val="26"/>
          <w:szCs w:val="26"/>
        </w:rPr>
        <w:t>П</w:t>
      </w:r>
      <w:r w:rsidRPr="00B879A4">
        <w:rPr>
          <w:rFonts w:ascii="Times New Roman" w:hAnsi="Times New Roman" w:cs="Times New Roman"/>
          <w:sz w:val="26"/>
          <w:szCs w:val="26"/>
        </w:rPr>
        <w:t>рименен</w:t>
      </w:r>
      <w:r w:rsidR="007B6164">
        <w:rPr>
          <w:rFonts w:ascii="Times New Roman" w:hAnsi="Times New Roman" w:cs="Times New Roman"/>
          <w:sz w:val="26"/>
          <w:szCs w:val="26"/>
        </w:rPr>
        <w:t>ие</w:t>
      </w:r>
      <w:r w:rsidRPr="00B879A4">
        <w:rPr>
          <w:rFonts w:ascii="Times New Roman" w:hAnsi="Times New Roman" w:cs="Times New Roman"/>
          <w:sz w:val="26"/>
          <w:szCs w:val="26"/>
        </w:rPr>
        <w:t xml:space="preserve"> метод</w:t>
      </w:r>
      <w:r w:rsidR="007B6164">
        <w:rPr>
          <w:rFonts w:ascii="Times New Roman" w:hAnsi="Times New Roman" w:cs="Times New Roman"/>
          <w:sz w:val="26"/>
          <w:szCs w:val="26"/>
        </w:rPr>
        <w:t>ов</w:t>
      </w:r>
      <w:r w:rsidRPr="00B879A4">
        <w:rPr>
          <w:rFonts w:ascii="Times New Roman" w:hAnsi="Times New Roman" w:cs="Times New Roman"/>
          <w:sz w:val="26"/>
          <w:szCs w:val="26"/>
        </w:rPr>
        <w:t xml:space="preserve"> вибрационной диагностики и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виброналадки</w:t>
      </w:r>
      <w:proofErr w:type="spellEnd"/>
      <w:r w:rsidR="007B6164">
        <w:rPr>
          <w:rFonts w:ascii="Times New Roman" w:hAnsi="Times New Roman" w:cs="Times New Roman"/>
          <w:sz w:val="26"/>
          <w:szCs w:val="26"/>
        </w:rPr>
        <w:t xml:space="preserve"> </w:t>
      </w:r>
      <w:r w:rsidRPr="00B879A4">
        <w:rPr>
          <w:rFonts w:ascii="Times New Roman" w:hAnsi="Times New Roman" w:cs="Times New Roman"/>
          <w:sz w:val="26"/>
          <w:szCs w:val="26"/>
        </w:rPr>
        <w:t xml:space="preserve"> позвол</w:t>
      </w:r>
      <w:r w:rsidR="007B6164">
        <w:rPr>
          <w:rFonts w:ascii="Times New Roman" w:hAnsi="Times New Roman" w:cs="Times New Roman"/>
          <w:sz w:val="26"/>
          <w:szCs w:val="26"/>
        </w:rPr>
        <w:t>яют</w:t>
      </w:r>
      <w:r w:rsidRPr="00B879A4">
        <w:rPr>
          <w:rFonts w:ascii="Times New Roman" w:hAnsi="Times New Roman" w:cs="Times New Roman"/>
          <w:sz w:val="26"/>
          <w:szCs w:val="26"/>
        </w:rPr>
        <w:t xml:space="preserve"> оценить техническое состояние </w:t>
      </w:r>
      <w:r>
        <w:rPr>
          <w:rFonts w:ascii="Times New Roman" w:hAnsi="Times New Roman" w:cs="Times New Roman"/>
          <w:sz w:val="26"/>
          <w:szCs w:val="26"/>
        </w:rPr>
        <w:t>вентиляционных установок</w:t>
      </w:r>
      <w:r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Pr="00ED10E5">
        <w:rPr>
          <w:rFonts w:ascii="Times New Roman" w:hAnsi="Times New Roman" w:cs="Times New Roman"/>
          <w:sz w:val="26"/>
          <w:szCs w:val="26"/>
        </w:rPr>
        <w:t xml:space="preserve">и снизить уровни вибрации до требуемых значений. </w:t>
      </w:r>
      <w:r>
        <w:rPr>
          <w:rFonts w:ascii="Times New Roman" w:hAnsi="Times New Roman" w:cs="Times New Roman"/>
          <w:sz w:val="26"/>
          <w:szCs w:val="26"/>
        </w:rPr>
        <w:t>С</w:t>
      </w:r>
      <w:r w:rsidRPr="00ED10E5">
        <w:rPr>
          <w:rFonts w:ascii="Times New Roman" w:hAnsi="Times New Roman" w:cs="Times New Roman"/>
          <w:sz w:val="26"/>
          <w:szCs w:val="26"/>
        </w:rPr>
        <w:t>оздана система поддержания технического состояния вентиляционных установок, позволяющая обеспечить их продолжительную и безаварийную работу с минимальными экономическими затратами.</w:t>
      </w:r>
    </w:p>
    <w:p w:rsidR="00643175" w:rsidRPr="000A3EB8" w:rsidRDefault="000A3EB8" w:rsidP="00AD62BB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0A3EB8">
        <w:rPr>
          <w:rFonts w:ascii="Times New Roman" w:hAnsi="Times New Roman" w:cs="Times New Roman"/>
          <w:b/>
          <w:sz w:val="26"/>
          <w:szCs w:val="26"/>
        </w:rPr>
        <w:t>Р</w:t>
      </w:r>
      <w:r w:rsidR="00643175" w:rsidRPr="000A3EB8">
        <w:rPr>
          <w:rFonts w:ascii="Times New Roman" w:hAnsi="Times New Roman" w:cs="Times New Roman"/>
          <w:b/>
          <w:sz w:val="26"/>
          <w:szCs w:val="26"/>
        </w:rPr>
        <w:t>убрика: Технология судостроения и организация судостроительного производства</w:t>
      </w:r>
    </w:p>
    <w:p w:rsidR="00643175" w:rsidRPr="00643175" w:rsidRDefault="00643175" w:rsidP="00AD62B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43175" w:rsidRPr="00643175" w:rsidRDefault="00643175" w:rsidP="00AD62B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43175" w:rsidRPr="00643175" w:rsidRDefault="00643175" w:rsidP="00AD62BB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43175" w:rsidRPr="00643175" w:rsidRDefault="00643175" w:rsidP="00643175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43175">
        <w:rPr>
          <w:rFonts w:ascii="Times New Roman" w:hAnsi="Times New Roman" w:cs="Times New Roman"/>
          <w:b/>
          <w:caps/>
          <w:sz w:val="26"/>
          <w:szCs w:val="26"/>
        </w:rPr>
        <w:t>Применение современных методов технической диагностики для оценки технического состояния судового электрооборудования</w:t>
      </w:r>
    </w:p>
    <w:p w:rsidR="00643175" w:rsidRPr="00643175" w:rsidRDefault="00643175" w:rsidP="000A3EB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22977" w:rsidRDefault="00E22977" w:rsidP="000A3EB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</w:pPr>
      <w:r w:rsidRPr="00E22977">
        <w:rPr>
          <w:rStyle w:val="ad"/>
          <w:rFonts w:ascii="Times New Roman" w:hAnsi="Times New Roman" w:cs="Times New Roman"/>
          <w:i w:val="0"/>
          <w:sz w:val="26"/>
          <w:szCs w:val="26"/>
        </w:rPr>
        <w:t xml:space="preserve">В условиях интенсивной эксплуатации судовладельцы вынуждены искать способы снижения затрат на поддержание </w:t>
      </w:r>
      <w:r w:rsidR="007B6C63">
        <w:rPr>
          <w:rStyle w:val="ad"/>
          <w:rFonts w:ascii="Times New Roman" w:hAnsi="Times New Roman" w:cs="Times New Roman"/>
          <w:i w:val="0"/>
          <w:sz w:val="26"/>
          <w:szCs w:val="26"/>
        </w:rPr>
        <w:t>оборудования</w:t>
      </w:r>
      <w:r w:rsidRPr="00E22977">
        <w:rPr>
          <w:rStyle w:val="ad"/>
          <w:rFonts w:ascii="Times New Roman" w:hAnsi="Times New Roman" w:cs="Times New Roman"/>
          <w:i w:val="0"/>
          <w:sz w:val="26"/>
          <w:szCs w:val="26"/>
        </w:rPr>
        <w:t xml:space="preserve"> в исправном состоянии при одновременном повышении надёжности</w:t>
      </w:r>
      <w:r w:rsidR="001123D6">
        <w:rPr>
          <w:rStyle w:val="ad"/>
          <w:rFonts w:ascii="Times New Roman" w:hAnsi="Times New Roman" w:cs="Times New Roman"/>
          <w:i w:val="0"/>
          <w:sz w:val="26"/>
          <w:szCs w:val="26"/>
        </w:rPr>
        <w:t xml:space="preserve"> их эксплуатации</w:t>
      </w:r>
      <w:r w:rsidRPr="00E22977">
        <w:rPr>
          <w:rStyle w:val="ad"/>
          <w:rFonts w:ascii="Times New Roman" w:hAnsi="Times New Roman" w:cs="Times New Roman"/>
          <w:i w:val="0"/>
          <w:sz w:val="26"/>
          <w:szCs w:val="26"/>
        </w:rPr>
        <w:t xml:space="preserve">. </w:t>
      </w: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Как показывает практика различных предприятий, в настоящее время система технического обслуживания оборудования с периодическим контролем его состояния </w:t>
      </w:r>
      <w:r w:rsidR="007B6C63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при применении</w:t>
      </w: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средств технического диагностирования является наиболее эффективной.</w:t>
      </w:r>
    </w:p>
    <w:p w:rsidR="00863EE6" w:rsidRDefault="00E22977" w:rsidP="000A3EB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</w:pP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Многолетний опыт эксплуатации и обслуживания судового электрооборудования </w:t>
      </w:r>
      <w:r w:rsidR="00857391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специалистами </w:t>
      </w:r>
      <w:r w:rsidR="00857391"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АО «СПО «Арктика»</w:t>
      </w:r>
      <w:r w:rsidR="00857391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</w:t>
      </w: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подтверждает целесообразность выполнения комплекса мероприятий по поддержанию его технического состояния:</w:t>
      </w:r>
    </w:p>
    <w:p w:rsidR="00863EE6" w:rsidRPr="00863EE6" w:rsidRDefault="007D3796" w:rsidP="000A3EB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863EE6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 </w:t>
      </w:r>
      <w:r w:rsidR="00E22977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периодический контроль </w:t>
      </w:r>
      <w:r w:rsidR="00857391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диагностических </w:t>
      </w:r>
      <w:r w:rsidR="00863EE6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параметров электрооборудования;</w:t>
      </w:r>
    </w:p>
    <w:p w:rsidR="00863EE6" w:rsidRPr="00863EE6" w:rsidRDefault="007D3796" w:rsidP="000A3EB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863EE6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 </w:t>
      </w:r>
      <w:r w:rsidR="00E22977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профилактическое обслуживание</w:t>
      </w:r>
      <w:r w:rsidR="00863EE6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;</w:t>
      </w:r>
    </w:p>
    <w:p w:rsidR="00863EE6" w:rsidRDefault="007D3796" w:rsidP="000A3EB8">
      <w:pPr>
        <w:spacing w:after="0" w:line="240" w:lineRule="auto"/>
        <w:ind w:firstLine="567"/>
        <w:jc w:val="both"/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863EE6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 </w:t>
      </w:r>
      <w:r w:rsidR="00E22977" w:rsidRPr="00863EE6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ремонт.</w:t>
      </w:r>
    </w:p>
    <w:p w:rsidR="00D94231" w:rsidRPr="00B879A4" w:rsidRDefault="00E22977" w:rsidP="000A3EB8">
      <w:pPr>
        <w:spacing w:after="0" w:line="240" w:lineRule="auto"/>
        <w:ind w:firstLine="567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При необходимости ремонтные работы выполняются в специализированном цехе.</w:t>
      </w:r>
      <w:r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</w:t>
      </w: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Комплексный подход обеспечивает продление срока службы и безопасную эксплуатацию судового электрооборудования, позволяя повысить его надёжность, спрогнозировать отказы и снизить риск выхода из строя.</w:t>
      </w:r>
      <w:r w:rsidR="00D94231" w:rsidRPr="00B879A4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Это повышает качество обслуживания и снижает экономические затраты на ремонт.</w:t>
      </w:r>
    </w:p>
    <w:p w:rsidR="00146A2D" w:rsidRDefault="00E22977" w:rsidP="000A3E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В АО «СПО «Арктика» накоплен значительный опыт применения современных методов технической диагностики</w:t>
      </w:r>
      <w:r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</w:t>
      </w:r>
      <w:r w:rsidRPr="00D94231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(</w:t>
      </w:r>
      <w:r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ТД)</w:t>
      </w: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, что позволяет повышать надёжность</w:t>
      </w:r>
      <w:r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работы</w:t>
      </w:r>
      <w:r w:rsidRPr="00E22977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оборудования и снижать простои.</w:t>
      </w:r>
      <w:r w:rsidR="00E432CF" w:rsidRPr="00B879A4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</w:t>
      </w:r>
      <w:r w:rsidR="00484470" w:rsidRPr="00B879A4">
        <w:rPr>
          <w:rFonts w:ascii="Times New Roman" w:hAnsi="Times New Roman" w:cs="Times New Roman"/>
          <w:sz w:val="26"/>
          <w:szCs w:val="26"/>
        </w:rPr>
        <w:t xml:space="preserve">Выбор методов </w:t>
      </w:r>
      <w:r w:rsidR="00D94231">
        <w:rPr>
          <w:rFonts w:ascii="Times New Roman" w:hAnsi="Times New Roman" w:cs="Times New Roman"/>
          <w:sz w:val="26"/>
          <w:szCs w:val="26"/>
        </w:rPr>
        <w:t>ТД</w:t>
      </w:r>
      <w:r w:rsidR="00484470" w:rsidRPr="00B879A4">
        <w:rPr>
          <w:rFonts w:ascii="Times New Roman" w:hAnsi="Times New Roman" w:cs="Times New Roman"/>
          <w:sz w:val="26"/>
          <w:szCs w:val="26"/>
        </w:rPr>
        <w:t xml:space="preserve"> для достоверной оценки </w:t>
      </w:r>
      <w:r w:rsidR="00484470" w:rsidRPr="00B879A4">
        <w:rPr>
          <w:rFonts w:ascii="Times New Roman" w:hAnsi="Times New Roman" w:cs="Times New Roman"/>
          <w:sz w:val="26"/>
          <w:szCs w:val="26"/>
        </w:rPr>
        <w:lastRenderedPageBreak/>
        <w:t xml:space="preserve">технического состояния электрооборудования на сегодняшний день определён и в целом хорошо изучен. </w:t>
      </w:r>
      <w:r w:rsidR="00C724C7" w:rsidRPr="00B879A4">
        <w:rPr>
          <w:rFonts w:ascii="Times New Roman" w:hAnsi="Times New Roman" w:cs="Times New Roman"/>
          <w:sz w:val="26"/>
          <w:szCs w:val="26"/>
        </w:rPr>
        <w:t xml:space="preserve">Вибрационная диагностика наиболее достоверно позволяет выявлять неисправности механических узлов электропривода, такие как: дисбаланс, </w:t>
      </w:r>
      <w:proofErr w:type="spellStart"/>
      <w:r w:rsidR="00C724C7" w:rsidRPr="00B879A4">
        <w:rPr>
          <w:rFonts w:ascii="Times New Roman" w:hAnsi="Times New Roman" w:cs="Times New Roman"/>
          <w:sz w:val="26"/>
          <w:szCs w:val="26"/>
        </w:rPr>
        <w:t>расцентровка</w:t>
      </w:r>
      <w:proofErr w:type="spellEnd"/>
      <w:r w:rsidR="00C724C7" w:rsidRPr="00B879A4">
        <w:rPr>
          <w:rFonts w:ascii="Times New Roman" w:hAnsi="Times New Roman" w:cs="Times New Roman"/>
          <w:sz w:val="26"/>
          <w:szCs w:val="26"/>
        </w:rPr>
        <w:t>, дефекты подшипников</w:t>
      </w:r>
      <w:r w:rsidR="00C724C7" w:rsidRPr="00D94231">
        <w:rPr>
          <w:rFonts w:ascii="Times New Roman" w:hAnsi="Times New Roman" w:cs="Times New Roman"/>
          <w:sz w:val="26"/>
          <w:szCs w:val="26"/>
        </w:rPr>
        <w:t>.</w:t>
      </w:r>
      <w:r w:rsidR="00C724C7">
        <w:rPr>
          <w:rFonts w:ascii="Times New Roman" w:hAnsi="Times New Roman" w:cs="Times New Roman"/>
          <w:sz w:val="26"/>
          <w:szCs w:val="26"/>
        </w:rPr>
        <w:t xml:space="preserve"> </w:t>
      </w:r>
      <w:r w:rsidR="00C724C7" w:rsidRPr="00D94231">
        <w:rPr>
          <w:rFonts w:ascii="Times New Roman" w:hAnsi="Times New Roman" w:cs="Times New Roman"/>
          <w:sz w:val="26"/>
          <w:szCs w:val="26"/>
        </w:rPr>
        <w:t>Спектральный анализ тока электродвигателя является информативным для обнаружения дефектов ротора и неравномерности зазора между ротором и статором. Тепловой неразрушающий контроль позволяет выявить дефекты контактных соединени</w:t>
      </w:r>
      <w:r w:rsidR="00C724C7" w:rsidRPr="00B879A4">
        <w:rPr>
          <w:rFonts w:ascii="Times New Roman" w:hAnsi="Times New Roman" w:cs="Times New Roman"/>
          <w:sz w:val="26"/>
          <w:szCs w:val="26"/>
        </w:rPr>
        <w:t xml:space="preserve">й электрораспределительных устройств. </w:t>
      </w:r>
      <w:r w:rsidR="00863EE6">
        <w:rPr>
          <w:rFonts w:ascii="Times New Roman" w:hAnsi="Times New Roman" w:cs="Times New Roman"/>
          <w:sz w:val="26"/>
          <w:szCs w:val="26"/>
        </w:rPr>
        <w:t>Контроль</w:t>
      </w:r>
      <w:r w:rsidR="00C724C7" w:rsidRPr="00B879A4">
        <w:rPr>
          <w:rFonts w:ascii="Times New Roman" w:hAnsi="Times New Roman" w:cs="Times New Roman"/>
          <w:sz w:val="26"/>
          <w:szCs w:val="26"/>
        </w:rPr>
        <w:t xml:space="preserve"> состояния изоляции </w:t>
      </w:r>
      <w:r w:rsidR="00B32F7D" w:rsidRPr="00B879A4">
        <w:rPr>
          <w:rFonts w:ascii="Times New Roman" w:hAnsi="Times New Roman" w:cs="Times New Roman"/>
          <w:sz w:val="26"/>
          <w:szCs w:val="26"/>
        </w:rPr>
        <w:t>обмоток электрической машины</w:t>
      </w:r>
      <w:r w:rsidR="00B32F7D">
        <w:rPr>
          <w:rFonts w:ascii="Times New Roman" w:hAnsi="Times New Roman" w:cs="Times New Roman"/>
          <w:sz w:val="26"/>
          <w:szCs w:val="26"/>
        </w:rPr>
        <w:t xml:space="preserve"> </w:t>
      </w:r>
      <w:r w:rsidR="00863EE6">
        <w:rPr>
          <w:rFonts w:ascii="Times New Roman" w:hAnsi="Times New Roman" w:cs="Times New Roman"/>
          <w:sz w:val="26"/>
          <w:szCs w:val="26"/>
        </w:rPr>
        <w:t>позволяет</w:t>
      </w:r>
      <w:r w:rsidR="00C724C7" w:rsidRPr="00B879A4">
        <w:rPr>
          <w:rFonts w:ascii="Times New Roman" w:hAnsi="Times New Roman" w:cs="Times New Roman"/>
          <w:sz w:val="26"/>
          <w:szCs w:val="26"/>
        </w:rPr>
        <w:t xml:space="preserve"> оценить степень </w:t>
      </w:r>
      <w:r w:rsidR="00B32F7D">
        <w:rPr>
          <w:rFonts w:ascii="Times New Roman" w:hAnsi="Times New Roman" w:cs="Times New Roman"/>
          <w:sz w:val="26"/>
          <w:szCs w:val="26"/>
        </w:rPr>
        <w:t>старения и коэффициент абсорбции изоляции</w:t>
      </w:r>
      <w:r w:rsidR="00C724C7" w:rsidRPr="00B879A4">
        <w:rPr>
          <w:rFonts w:ascii="Times New Roman" w:hAnsi="Times New Roman" w:cs="Times New Roman"/>
          <w:sz w:val="26"/>
          <w:szCs w:val="26"/>
        </w:rPr>
        <w:t xml:space="preserve">. </w:t>
      </w:r>
      <w:r w:rsidR="00484470" w:rsidRPr="00C724C7">
        <w:rPr>
          <w:rFonts w:ascii="Times New Roman" w:hAnsi="Times New Roman" w:cs="Times New Roman"/>
          <w:sz w:val="26"/>
          <w:szCs w:val="26"/>
        </w:rPr>
        <w:t xml:space="preserve">Современный электропривод включает в себя, помимо исполнительного механизма и электродвигателя, еще и преобразователь частоты, </w:t>
      </w:r>
      <w:proofErr w:type="gramStart"/>
      <w:r w:rsidR="000159E1" w:rsidRPr="00C724C7">
        <w:rPr>
          <w:rFonts w:ascii="Times New Roman" w:hAnsi="Times New Roman" w:cs="Times New Roman"/>
          <w:sz w:val="26"/>
          <w:szCs w:val="26"/>
        </w:rPr>
        <w:t>особенности</w:t>
      </w:r>
      <w:proofErr w:type="gramEnd"/>
      <w:r w:rsidR="00484470" w:rsidRPr="00C724C7">
        <w:rPr>
          <w:rFonts w:ascii="Times New Roman" w:hAnsi="Times New Roman" w:cs="Times New Roman"/>
          <w:sz w:val="26"/>
          <w:szCs w:val="26"/>
        </w:rPr>
        <w:t xml:space="preserve"> работы которого необходимо учитывать при проведении технического диагностирования машины.</w:t>
      </w:r>
      <w:r w:rsidR="00484470" w:rsidRPr="00B879A4">
        <w:rPr>
          <w:rFonts w:ascii="Times New Roman" w:hAnsi="Times New Roman" w:cs="Times New Roman"/>
          <w:sz w:val="26"/>
          <w:szCs w:val="26"/>
        </w:rPr>
        <w:t xml:space="preserve"> Существенным фактором, влияющим на работу электропривода, в этом случае, являются показатели качества электрической энергии. </w:t>
      </w:r>
      <w:r w:rsidR="00146A2D" w:rsidRPr="00146A2D">
        <w:rPr>
          <w:rFonts w:ascii="Times New Roman" w:hAnsi="Times New Roman" w:cs="Times New Roman"/>
          <w:sz w:val="26"/>
          <w:szCs w:val="26"/>
        </w:rPr>
        <w:t>При совместном использовании различных методов технической диагностики они дополняют друг друга, что позволяет с достаточной достоверностью определять техническое состояние судового электрооборудования.</w:t>
      </w:r>
    </w:p>
    <w:p w:rsidR="00E26B53" w:rsidRDefault="007F4C63" w:rsidP="000A3E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Рассмотрим подробнее наиболее </w:t>
      </w:r>
      <w:r w:rsidRPr="00DE3905">
        <w:rPr>
          <w:rFonts w:ascii="Times New Roman" w:hAnsi="Times New Roman" w:cs="Times New Roman"/>
          <w:sz w:val="26"/>
          <w:szCs w:val="26"/>
        </w:rPr>
        <w:t>информативные метод</w:t>
      </w:r>
      <w:r w:rsidR="00C276A9" w:rsidRPr="00DE3905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технической диагностики</w:t>
      </w:r>
      <w:r w:rsidR="00DE3905">
        <w:rPr>
          <w:rFonts w:ascii="Times New Roman" w:hAnsi="Times New Roman" w:cs="Times New Roman"/>
          <w:sz w:val="26"/>
          <w:szCs w:val="26"/>
        </w:rPr>
        <w:t xml:space="preserve"> судового электрооборудования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24287" w:rsidRDefault="00ED7584" w:rsidP="000A3EB8">
      <w:pPr>
        <w:suppressAutoHyphens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 xml:space="preserve">К </w:t>
      </w:r>
      <w:r>
        <w:rPr>
          <w:rFonts w:ascii="Times New Roman" w:hAnsi="Times New Roman" w:cs="Times New Roman"/>
          <w:sz w:val="26"/>
          <w:szCs w:val="26"/>
        </w:rPr>
        <w:t>основным</w:t>
      </w:r>
      <w:r w:rsidRPr="00B879A4">
        <w:rPr>
          <w:rFonts w:ascii="Times New Roman" w:hAnsi="Times New Roman" w:cs="Times New Roman"/>
          <w:sz w:val="26"/>
          <w:szCs w:val="26"/>
        </w:rPr>
        <w:t xml:space="preserve"> показателям судового электрооборудования относятся параметры вибрации, характеризующие качество его проектирования, изготовления и эксплуатации. </w:t>
      </w:r>
      <w:r w:rsidR="00D24287">
        <w:rPr>
          <w:rFonts w:ascii="Times New Roman" w:hAnsi="Times New Roman" w:cs="Times New Roman"/>
          <w:sz w:val="26"/>
          <w:szCs w:val="26"/>
        </w:rPr>
        <w:t xml:space="preserve">Наряду с нормированием </w:t>
      </w:r>
      <w:r>
        <w:rPr>
          <w:rFonts w:ascii="Times New Roman" w:hAnsi="Times New Roman" w:cs="Times New Roman"/>
          <w:sz w:val="26"/>
          <w:szCs w:val="26"/>
        </w:rPr>
        <w:t>среднеквадратического значения</w:t>
      </w:r>
      <w:r w:rsidR="00D24287" w:rsidRPr="00D2428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24287" w:rsidRPr="00D24287">
        <w:rPr>
          <w:rFonts w:ascii="Times New Roman" w:hAnsi="Times New Roman" w:cs="Times New Roman"/>
          <w:sz w:val="26"/>
          <w:szCs w:val="26"/>
        </w:rPr>
        <w:t>виброскорости</w:t>
      </w:r>
      <w:proofErr w:type="spellEnd"/>
      <w:r w:rsidR="00D24287" w:rsidRPr="00D24287">
        <w:rPr>
          <w:rFonts w:ascii="Times New Roman" w:hAnsi="Times New Roman" w:cs="Times New Roman"/>
          <w:sz w:val="26"/>
          <w:szCs w:val="26"/>
        </w:rPr>
        <w:t xml:space="preserve">, измеренной в </w:t>
      </w:r>
      <w:proofErr w:type="spellStart"/>
      <w:r w:rsidR="00D24287" w:rsidRPr="00D24287">
        <w:rPr>
          <w:rFonts w:ascii="Times New Roman" w:hAnsi="Times New Roman" w:cs="Times New Roman"/>
          <w:sz w:val="26"/>
          <w:szCs w:val="26"/>
        </w:rPr>
        <w:t>третьоктавных</w:t>
      </w:r>
      <w:proofErr w:type="spellEnd"/>
      <w:r w:rsidR="00D24287" w:rsidRPr="00D24287">
        <w:rPr>
          <w:rFonts w:ascii="Times New Roman" w:hAnsi="Times New Roman" w:cs="Times New Roman"/>
          <w:sz w:val="26"/>
          <w:szCs w:val="26"/>
        </w:rPr>
        <w:t xml:space="preserve"> полосах частот</w:t>
      </w:r>
      <w:r w:rsidR="00D24287">
        <w:rPr>
          <w:rFonts w:ascii="Times New Roman" w:hAnsi="Times New Roman" w:cs="Times New Roman"/>
          <w:sz w:val="26"/>
          <w:szCs w:val="26"/>
        </w:rPr>
        <w:t xml:space="preserve"> согласно </w:t>
      </w:r>
      <w:r w:rsidR="00D24287" w:rsidRPr="00D24287">
        <w:rPr>
          <w:rFonts w:ascii="Times New Roman" w:hAnsi="Times New Roman" w:cs="Times New Roman"/>
          <w:sz w:val="26"/>
          <w:szCs w:val="26"/>
        </w:rPr>
        <w:t>[</w:t>
      </w:r>
      <w:r w:rsidR="000F066A">
        <w:rPr>
          <w:rFonts w:ascii="Times New Roman" w:hAnsi="Times New Roman" w:cs="Times New Roman"/>
          <w:sz w:val="26"/>
          <w:szCs w:val="26"/>
        </w:rPr>
        <w:t>1</w:t>
      </w:r>
      <w:r w:rsidR="00D24287" w:rsidRPr="00D24287">
        <w:rPr>
          <w:rFonts w:ascii="Times New Roman" w:hAnsi="Times New Roman" w:cs="Times New Roman"/>
          <w:sz w:val="26"/>
          <w:szCs w:val="26"/>
        </w:rPr>
        <w:t>]</w:t>
      </w:r>
      <w:r w:rsidR="00D24287">
        <w:rPr>
          <w:rFonts w:ascii="Times New Roman" w:hAnsi="Times New Roman" w:cs="Times New Roman"/>
          <w:sz w:val="26"/>
          <w:szCs w:val="26"/>
        </w:rPr>
        <w:t xml:space="preserve"> </w:t>
      </w:r>
      <w:r w:rsidR="00D24287" w:rsidRPr="00D24287">
        <w:rPr>
          <w:rFonts w:ascii="Times New Roman" w:hAnsi="Times New Roman" w:cs="Times New Roman"/>
          <w:sz w:val="26"/>
          <w:szCs w:val="26"/>
        </w:rPr>
        <w:t xml:space="preserve">одним из наиболее </w:t>
      </w:r>
      <w:r w:rsidR="000159E1">
        <w:rPr>
          <w:rFonts w:ascii="Times New Roman" w:hAnsi="Times New Roman" w:cs="Times New Roman"/>
          <w:sz w:val="26"/>
          <w:szCs w:val="26"/>
        </w:rPr>
        <w:t>чувствительных</w:t>
      </w:r>
      <w:r w:rsidR="00D24287" w:rsidRPr="00D24287">
        <w:rPr>
          <w:rFonts w:ascii="Times New Roman" w:hAnsi="Times New Roman" w:cs="Times New Roman"/>
          <w:sz w:val="26"/>
          <w:szCs w:val="26"/>
        </w:rPr>
        <w:t xml:space="preserve"> методов</w:t>
      </w:r>
      <w:r w:rsidR="000159E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0159E1">
        <w:rPr>
          <w:rFonts w:ascii="Times New Roman" w:hAnsi="Times New Roman" w:cs="Times New Roman"/>
          <w:sz w:val="26"/>
          <w:szCs w:val="26"/>
        </w:rPr>
        <w:t>вибродиагностики</w:t>
      </w:r>
      <w:proofErr w:type="spellEnd"/>
      <w:r w:rsidR="00D24287" w:rsidRPr="00D24287">
        <w:rPr>
          <w:rFonts w:ascii="Times New Roman" w:hAnsi="Times New Roman" w:cs="Times New Roman"/>
          <w:sz w:val="26"/>
          <w:szCs w:val="26"/>
        </w:rPr>
        <w:t xml:space="preserve"> по [</w:t>
      </w:r>
      <w:r w:rsidR="000F066A">
        <w:rPr>
          <w:rFonts w:ascii="Times New Roman" w:hAnsi="Times New Roman" w:cs="Times New Roman"/>
          <w:sz w:val="26"/>
          <w:szCs w:val="26"/>
        </w:rPr>
        <w:t>2</w:t>
      </w:r>
      <w:r w:rsidR="00D24287" w:rsidRPr="00AA3643">
        <w:rPr>
          <w:rFonts w:ascii="Times New Roman" w:hAnsi="Times New Roman" w:cs="Times New Roman"/>
          <w:sz w:val="26"/>
          <w:szCs w:val="26"/>
        </w:rPr>
        <w:t>]</w:t>
      </w:r>
      <w:r w:rsidR="00D24287">
        <w:rPr>
          <w:rFonts w:ascii="Times New Roman" w:hAnsi="Times New Roman" w:cs="Times New Roman"/>
          <w:sz w:val="26"/>
          <w:szCs w:val="26"/>
        </w:rPr>
        <w:t xml:space="preserve"> является анализ спектра огибающей</w:t>
      </w:r>
      <w:r w:rsidR="00D24287" w:rsidRPr="00AA3643">
        <w:rPr>
          <w:rFonts w:ascii="Times New Roman" w:hAnsi="Times New Roman" w:cs="Times New Roman"/>
          <w:sz w:val="26"/>
          <w:szCs w:val="26"/>
        </w:rPr>
        <w:t>.</w:t>
      </w:r>
      <w:r w:rsidR="00D24287" w:rsidRPr="00B879A4">
        <w:rPr>
          <w:rFonts w:ascii="Times New Roman" w:hAnsi="Times New Roman" w:cs="Times New Roman"/>
          <w:sz w:val="26"/>
          <w:szCs w:val="26"/>
        </w:rPr>
        <w:t xml:space="preserve"> Метод </w:t>
      </w:r>
      <w:r w:rsidR="000159E1">
        <w:rPr>
          <w:rFonts w:ascii="Times New Roman" w:hAnsi="Times New Roman" w:cs="Times New Roman"/>
          <w:sz w:val="26"/>
          <w:szCs w:val="26"/>
        </w:rPr>
        <w:t>поиска дефектов</w:t>
      </w:r>
      <w:r w:rsidR="00D24287" w:rsidRPr="00B879A4">
        <w:rPr>
          <w:rFonts w:ascii="Times New Roman" w:hAnsi="Times New Roman" w:cs="Times New Roman"/>
          <w:sz w:val="26"/>
          <w:szCs w:val="26"/>
        </w:rPr>
        <w:t xml:space="preserve"> по спектру огибающей базируется на анализе высокочастотной составляющей вибрации и вы</w:t>
      </w:r>
      <w:r w:rsidR="00D24287">
        <w:rPr>
          <w:rFonts w:ascii="Times New Roman" w:hAnsi="Times New Roman" w:cs="Times New Roman"/>
          <w:sz w:val="26"/>
          <w:szCs w:val="26"/>
        </w:rPr>
        <w:t>делении</w:t>
      </w:r>
      <w:r w:rsidR="00D24287" w:rsidRPr="00B879A4">
        <w:rPr>
          <w:rFonts w:ascii="Times New Roman" w:hAnsi="Times New Roman" w:cs="Times New Roman"/>
          <w:sz w:val="26"/>
          <w:szCs w:val="26"/>
        </w:rPr>
        <w:t xml:space="preserve"> модулирующих её низкочастотных сигналов. Преимуществом данного метода является его высокая чувствительность даже к зарождающимся дефектам. Это связано с тем, что в высокочастотном диапазоне для возбуждения вибрации достаточно малой внешней силы. Особенностью данного метода является необходимость правильного выбора частотного диапазона для </w:t>
      </w:r>
      <w:r w:rsidR="00D24287" w:rsidRPr="00840C9E">
        <w:rPr>
          <w:rFonts w:ascii="Times New Roman" w:hAnsi="Times New Roman" w:cs="Times New Roman"/>
          <w:sz w:val="26"/>
          <w:szCs w:val="26"/>
        </w:rPr>
        <w:t>фильтрации</w:t>
      </w:r>
      <w:r w:rsidR="00C276A9" w:rsidRPr="00840C9E">
        <w:rPr>
          <w:rFonts w:ascii="Times New Roman" w:hAnsi="Times New Roman" w:cs="Times New Roman"/>
          <w:sz w:val="26"/>
          <w:szCs w:val="26"/>
        </w:rPr>
        <w:t xml:space="preserve"> входящего сигнала</w:t>
      </w:r>
      <w:r w:rsidR="00D24287" w:rsidRPr="00B879A4">
        <w:rPr>
          <w:rFonts w:ascii="Times New Roman" w:hAnsi="Times New Roman" w:cs="Times New Roman"/>
          <w:sz w:val="26"/>
          <w:szCs w:val="26"/>
        </w:rPr>
        <w:t>. На рис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="00EE3588">
        <w:rPr>
          <w:rFonts w:ascii="Times New Roman" w:hAnsi="Times New Roman" w:cs="Times New Roman"/>
          <w:color w:val="FFFFFF" w:themeColor="background1"/>
          <w:sz w:val="26"/>
          <w:szCs w:val="26"/>
        </w:rPr>
        <w:t xml:space="preserve"> </w:t>
      </w:r>
      <w:r w:rsidR="00C74101">
        <w:rPr>
          <w:rFonts w:ascii="Times New Roman" w:hAnsi="Times New Roman" w:cs="Times New Roman"/>
          <w:sz w:val="26"/>
          <w:szCs w:val="26"/>
        </w:rPr>
        <w:t>1</w:t>
      </w:r>
      <w:r w:rsidR="00D24287" w:rsidRPr="00B879A4">
        <w:rPr>
          <w:rFonts w:ascii="Times New Roman" w:hAnsi="Times New Roman" w:cs="Times New Roman"/>
          <w:sz w:val="26"/>
          <w:szCs w:val="26"/>
        </w:rPr>
        <w:t xml:space="preserve"> показаны спектры огибающей вибрации «до» и «после» замены подшипника электропривода.</w:t>
      </w:r>
      <w:r w:rsidR="00D24287">
        <w:rPr>
          <w:rFonts w:ascii="Times New Roman" w:hAnsi="Times New Roman" w:cs="Times New Roman"/>
          <w:sz w:val="26"/>
          <w:szCs w:val="26"/>
        </w:rPr>
        <w:t xml:space="preserve"> </w:t>
      </w:r>
      <w:r w:rsidR="00D24287" w:rsidRPr="00B879A4">
        <w:rPr>
          <w:rFonts w:ascii="Times New Roman" w:hAnsi="Times New Roman" w:cs="Times New Roman"/>
          <w:sz w:val="26"/>
          <w:szCs w:val="26"/>
        </w:rPr>
        <w:t>Обработка, анализ и представление результатов измерения вибрации</w:t>
      </w:r>
      <w:r w:rsidR="00D24287" w:rsidRPr="004C23F5">
        <w:rPr>
          <w:rFonts w:ascii="Times New Roman" w:hAnsi="Times New Roman" w:cs="Times New Roman"/>
          <w:sz w:val="26"/>
          <w:szCs w:val="26"/>
        </w:rPr>
        <w:t xml:space="preserve"> </w:t>
      </w:r>
      <w:r w:rsidR="00D24287">
        <w:rPr>
          <w:rFonts w:ascii="Times New Roman" w:hAnsi="Times New Roman" w:cs="Times New Roman"/>
          <w:sz w:val="26"/>
          <w:szCs w:val="26"/>
        </w:rPr>
        <w:t xml:space="preserve">производится согласно </w:t>
      </w:r>
      <w:r w:rsidR="00D24287" w:rsidRPr="00AA3643">
        <w:rPr>
          <w:rFonts w:ascii="Times New Roman" w:hAnsi="Times New Roman" w:cs="Times New Roman"/>
          <w:sz w:val="26"/>
          <w:szCs w:val="26"/>
        </w:rPr>
        <w:t>[</w:t>
      </w:r>
      <w:r w:rsidR="00BA7550">
        <w:rPr>
          <w:rFonts w:ascii="Times New Roman" w:hAnsi="Times New Roman" w:cs="Times New Roman"/>
          <w:sz w:val="26"/>
          <w:szCs w:val="26"/>
        </w:rPr>
        <w:t>4</w:t>
      </w:r>
      <w:r w:rsidR="00D24287" w:rsidRPr="00AA3643">
        <w:rPr>
          <w:rFonts w:ascii="Times New Roman" w:hAnsi="Times New Roman" w:cs="Times New Roman"/>
          <w:sz w:val="26"/>
          <w:szCs w:val="26"/>
        </w:rPr>
        <w:t>]</w:t>
      </w:r>
      <w:r w:rsidR="00D24287" w:rsidRPr="00B879A4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="00D24287">
        <w:rPr>
          <w:rFonts w:ascii="Times New Roman" w:hAnsi="Times New Roman" w:cs="Times New Roman"/>
          <w:sz w:val="26"/>
          <w:szCs w:val="26"/>
        </w:rPr>
        <w:t>методики</w:t>
      </w:r>
      <w:r w:rsidR="00D24287" w:rsidRPr="004C23F5">
        <w:rPr>
          <w:rFonts w:ascii="Times New Roman" w:hAnsi="Times New Roman" w:cs="Times New Roman"/>
          <w:sz w:val="26"/>
          <w:szCs w:val="26"/>
        </w:rPr>
        <w:t xml:space="preserve"> [</w:t>
      </w:r>
      <w:r w:rsidR="00BA7550">
        <w:rPr>
          <w:rFonts w:ascii="Times New Roman" w:hAnsi="Times New Roman" w:cs="Times New Roman"/>
          <w:sz w:val="26"/>
          <w:szCs w:val="26"/>
        </w:rPr>
        <w:t>5</w:t>
      </w:r>
      <w:r w:rsidR="00D24287" w:rsidRPr="004C23F5">
        <w:rPr>
          <w:rFonts w:ascii="Times New Roman" w:hAnsi="Times New Roman" w:cs="Times New Roman"/>
          <w:sz w:val="26"/>
          <w:szCs w:val="26"/>
        </w:rPr>
        <w:t>]</w:t>
      </w:r>
      <w:r w:rsidR="00D24287">
        <w:rPr>
          <w:rFonts w:ascii="Times New Roman" w:hAnsi="Times New Roman" w:cs="Times New Roman"/>
          <w:sz w:val="26"/>
          <w:szCs w:val="26"/>
        </w:rPr>
        <w:t>, включающ</w:t>
      </w:r>
      <w:r w:rsidR="000F066A">
        <w:rPr>
          <w:rFonts w:ascii="Times New Roman" w:hAnsi="Times New Roman" w:cs="Times New Roman"/>
          <w:sz w:val="26"/>
          <w:szCs w:val="26"/>
        </w:rPr>
        <w:t>ей</w:t>
      </w:r>
      <w:r w:rsidR="00D24287">
        <w:rPr>
          <w:rFonts w:ascii="Times New Roman" w:hAnsi="Times New Roman" w:cs="Times New Roman"/>
          <w:sz w:val="26"/>
          <w:szCs w:val="26"/>
        </w:rPr>
        <w:t xml:space="preserve"> </w:t>
      </w:r>
      <w:r w:rsidR="00D24287" w:rsidRPr="00B879A4">
        <w:rPr>
          <w:rFonts w:ascii="Times New Roman" w:hAnsi="Times New Roman" w:cs="Times New Roman"/>
          <w:sz w:val="26"/>
          <w:szCs w:val="26"/>
        </w:rPr>
        <w:t>норм</w:t>
      </w:r>
      <w:r w:rsidR="00D24287">
        <w:rPr>
          <w:rFonts w:ascii="Times New Roman" w:hAnsi="Times New Roman" w:cs="Times New Roman"/>
          <w:sz w:val="26"/>
          <w:szCs w:val="26"/>
        </w:rPr>
        <w:t>ы</w:t>
      </w:r>
      <w:r w:rsidR="00D24287" w:rsidRPr="00B879A4">
        <w:rPr>
          <w:rFonts w:ascii="Times New Roman" w:hAnsi="Times New Roman" w:cs="Times New Roman"/>
          <w:sz w:val="26"/>
          <w:szCs w:val="26"/>
        </w:rPr>
        <w:t xml:space="preserve"> Российского морского регистра судоходства. Отчеты, формируемые по результатам измерений, позволяют оперативно проводить анализ состояния механических узлов и принимать решения о необходимости замены </w:t>
      </w:r>
      <w:r w:rsidR="00D24287" w:rsidRPr="00840C9E">
        <w:rPr>
          <w:rFonts w:ascii="Times New Roman" w:hAnsi="Times New Roman" w:cs="Times New Roman"/>
          <w:sz w:val="26"/>
          <w:szCs w:val="26"/>
        </w:rPr>
        <w:t>подшипника</w:t>
      </w:r>
      <w:r w:rsidR="00C276A9" w:rsidRPr="00840C9E">
        <w:rPr>
          <w:rFonts w:ascii="Times New Roman" w:hAnsi="Times New Roman" w:cs="Times New Roman"/>
          <w:sz w:val="26"/>
          <w:szCs w:val="26"/>
        </w:rPr>
        <w:t xml:space="preserve"> или проведения</w:t>
      </w:r>
      <w:r w:rsidR="00D24287" w:rsidRPr="00B879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D24287" w:rsidRPr="00B879A4">
        <w:rPr>
          <w:rFonts w:ascii="Times New Roman" w:hAnsi="Times New Roman" w:cs="Times New Roman"/>
          <w:sz w:val="26"/>
          <w:szCs w:val="26"/>
        </w:rPr>
        <w:t>виброналадк</w:t>
      </w:r>
      <w:r w:rsidR="005D6FE2">
        <w:rPr>
          <w:rFonts w:ascii="Times New Roman" w:hAnsi="Times New Roman" w:cs="Times New Roman"/>
          <w:sz w:val="26"/>
          <w:szCs w:val="26"/>
        </w:rPr>
        <w:t>и</w:t>
      </w:r>
      <w:proofErr w:type="spellEnd"/>
      <w:r w:rsidR="00D24287" w:rsidRPr="00B879A4">
        <w:rPr>
          <w:rFonts w:ascii="Times New Roman" w:hAnsi="Times New Roman" w:cs="Times New Roman"/>
          <w:sz w:val="26"/>
          <w:szCs w:val="26"/>
        </w:rPr>
        <w:t xml:space="preserve"> механизма.</w:t>
      </w:r>
    </w:p>
    <w:p w:rsidR="000A3EB8" w:rsidRDefault="000A3EB8" w:rsidP="00ED7584">
      <w:pPr>
        <w:suppressAutoHyphens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A3EB8" w:rsidRDefault="000A3EB8" w:rsidP="00ED7584">
      <w:pPr>
        <w:suppressAutoHyphens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A3EB8" w:rsidRDefault="000A3EB8" w:rsidP="00ED7584">
      <w:pPr>
        <w:suppressAutoHyphens/>
        <w:spacing w:after="0" w:line="264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4287" w:rsidRPr="00B879A4" w:rsidRDefault="009D74BA" w:rsidP="00D24287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0810" cy="15982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ктр огибающей 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87" w:rsidRPr="000A3EB8" w:rsidRDefault="00D24287" w:rsidP="00D24287">
      <w:pPr>
        <w:pStyle w:val="a4"/>
        <w:tabs>
          <w:tab w:val="left" w:pos="2092"/>
        </w:tabs>
        <w:spacing w:before="120" w:after="120" w:line="240" w:lineRule="auto"/>
        <w:contextualSpacing w:val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а) износ внутреннего кольца 39 %. Раковины на внутреннем кольце 45 %</w:t>
      </w:r>
    </w:p>
    <w:p w:rsidR="00D24287" w:rsidRPr="00B879A4" w:rsidRDefault="009D74BA" w:rsidP="00D24287">
      <w:pPr>
        <w:spacing w:after="12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480810" cy="1530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ктр огибающей 2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87" w:rsidRPr="000A3EB8" w:rsidRDefault="00D24287" w:rsidP="00D24287">
      <w:pPr>
        <w:pStyle w:val="a4"/>
        <w:tabs>
          <w:tab w:val="left" w:pos="2092"/>
        </w:tabs>
        <w:spacing w:before="120"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б) износ внутреннего кольца 11 %. Раковины на внутреннем кольце 8 %</w:t>
      </w:r>
    </w:p>
    <w:p w:rsidR="00D24287" w:rsidRPr="00B879A4" w:rsidRDefault="00D24287" w:rsidP="00D24287">
      <w:pPr>
        <w:pStyle w:val="a4"/>
        <w:tabs>
          <w:tab w:val="left" w:pos="2092"/>
        </w:tabs>
        <w:spacing w:before="12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D24287" w:rsidRPr="000A3EB8" w:rsidRDefault="00D24287" w:rsidP="00D24287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Рис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1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0A3EB8">
        <w:rPr>
          <w:rFonts w:ascii="Times New Roman" w:hAnsi="Times New Roman" w:cs="Times New Roman"/>
          <w:b/>
          <w:i/>
          <w:sz w:val="26"/>
          <w:szCs w:val="26"/>
        </w:rPr>
        <w:t>Отчёты программы диагностирования DREAM со спектрами огибающей подшипника электромашинного преобразователя: а) после продолжительной работы механизма; б) после замены подшипника</w:t>
      </w:r>
    </w:p>
    <w:p w:rsidR="00D24287" w:rsidRPr="00B879A4" w:rsidRDefault="00D24287" w:rsidP="00D24287">
      <w:pPr>
        <w:pStyle w:val="a4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D24287" w:rsidRPr="00B879A4" w:rsidRDefault="00D24287" w:rsidP="000A3EB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eastAsia="Calibri" w:hAnsi="Times New Roman" w:cs="Times New Roman"/>
          <w:iCs/>
          <w:sz w:val="26"/>
          <w:szCs w:val="26"/>
        </w:rPr>
        <w:t xml:space="preserve">Повышенная </w:t>
      </w:r>
      <w:r>
        <w:rPr>
          <w:rFonts w:ascii="Times New Roman" w:eastAsia="Calibri" w:hAnsi="Times New Roman" w:cs="Times New Roman"/>
          <w:iCs/>
          <w:sz w:val="26"/>
          <w:szCs w:val="26"/>
        </w:rPr>
        <w:t xml:space="preserve">низкочастотная </w:t>
      </w:r>
      <w:r w:rsidRPr="00B879A4">
        <w:rPr>
          <w:rFonts w:ascii="Times New Roman" w:eastAsia="Calibri" w:hAnsi="Times New Roman" w:cs="Times New Roman"/>
          <w:iCs/>
          <w:sz w:val="26"/>
          <w:szCs w:val="26"/>
        </w:rPr>
        <w:t xml:space="preserve">вибрация механизма приводит к ухудшению характеристик оборудования: ускоренному износу и повреждению подшипников, уплотнений, прокладок, повышенному износу муфт, </w:t>
      </w:r>
      <w:r w:rsidRPr="00B879A4">
        <w:rPr>
          <w:rFonts w:ascii="Times New Roman" w:eastAsia="Calibri" w:hAnsi="Times New Roman" w:cs="Times New Roman"/>
          <w:iCs/>
          <w:sz w:val="26"/>
          <w:szCs w:val="26"/>
          <w:shd w:val="clear" w:color="auto" w:fill="FFFFFF"/>
        </w:rPr>
        <w:t>чрезмерному потреблению</w:t>
      </w:r>
      <w:r w:rsidRPr="00B879A4">
        <w:rPr>
          <w:rFonts w:ascii="Times New Roman" w:eastAsia="Calibri" w:hAnsi="Times New Roman" w:cs="Times New Roman"/>
          <w:iCs/>
          <w:sz w:val="26"/>
          <w:szCs w:val="26"/>
        </w:rPr>
        <w:t xml:space="preserve"> энергии, увеличению шума. </w:t>
      </w:r>
      <w:r w:rsidRPr="00B879A4">
        <w:rPr>
          <w:rFonts w:ascii="Times New Roman" w:hAnsi="Times New Roman" w:cs="Times New Roman"/>
          <w:sz w:val="26"/>
          <w:szCs w:val="26"/>
        </w:rPr>
        <w:t xml:space="preserve">Для устранения повышенной вибрации в ходе проведения контроля технического состояния целесообразно, при необходимости, проводить </w:t>
      </w:r>
      <w:r>
        <w:rPr>
          <w:rFonts w:ascii="Times New Roman" w:hAnsi="Times New Roman" w:cs="Times New Roman"/>
          <w:sz w:val="26"/>
          <w:szCs w:val="26"/>
        </w:rPr>
        <w:t>вибрационную наладку (</w:t>
      </w:r>
      <w:proofErr w:type="spellStart"/>
      <w:r>
        <w:rPr>
          <w:rFonts w:ascii="Times New Roman" w:hAnsi="Times New Roman" w:cs="Times New Roman"/>
          <w:sz w:val="26"/>
          <w:szCs w:val="26"/>
        </w:rPr>
        <w:t>виброналадку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  <w:r w:rsidRPr="00B879A4">
        <w:rPr>
          <w:rFonts w:ascii="Times New Roman" w:hAnsi="Times New Roman" w:cs="Times New Roman"/>
          <w:sz w:val="26"/>
          <w:szCs w:val="26"/>
        </w:rPr>
        <w:t xml:space="preserve"> механизма</w:t>
      </w:r>
      <w:r w:rsidR="00AC525D" w:rsidRPr="00AC525D">
        <w:rPr>
          <w:rFonts w:ascii="Times New Roman" w:hAnsi="Times New Roman" w:cs="Times New Roman"/>
          <w:sz w:val="26"/>
          <w:szCs w:val="26"/>
        </w:rPr>
        <w:t xml:space="preserve"> </w:t>
      </w:r>
      <w:r w:rsidR="00B32F7D">
        <w:rPr>
          <w:rFonts w:ascii="Times New Roman" w:hAnsi="Times New Roman" w:cs="Times New Roman"/>
          <w:sz w:val="26"/>
          <w:szCs w:val="26"/>
        </w:rPr>
        <w:t xml:space="preserve">по </w:t>
      </w:r>
      <w:r w:rsidR="00AC525D" w:rsidRPr="00B32F7D">
        <w:rPr>
          <w:rFonts w:ascii="Times New Roman" w:hAnsi="Times New Roman" w:cs="Times New Roman"/>
          <w:sz w:val="26"/>
          <w:szCs w:val="26"/>
        </w:rPr>
        <w:t>[</w:t>
      </w:r>
      <w:r w:rsidR="00BA7550" w:rsidRPr="00B32F7D">
        <w:rPr>
          <w:rFonts w:ascii="Times New Roman" w:hAnsi="Times New Roman" w:cs="Times New Roman"/>
          <w:sz w:val="26"/>
          <w:szCs w:val="26"/>
        </w:rPr>
        <w:t>6</w:t>
      </w:r>
      <w:r w:rsidR="00AC525D" w:rsidRPr="00B32F7D">
        <w:rPr>
          <w:rFonts w:ascii="Times New Roman" w:hAnsi="Times New Roman" w:cs="Times New Roman"/>
          <w:sz w:val="26"/>
          <w:szCs w:val="26"/>
        </w:rPr>
        <w:t>]</w:t>
      </w:r>
      <w:r w:rsidRPr="00B32F7D">
        <w:rPr>
          <w:rFonts w:ascii="Times New Roman" w:hAnsi="Times New Roman" w:cs="Times New Roman"/>
          <w:sz w:val="26"/>
          <w:szCs w:val="26"/>
        </w:rPr>
        <w:t>.</w:t>
      </w:r>
      <w:r w:rsidRPr="00B879A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Виброналадка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 xml:space="preserve"> – это комплекс мероприятий, направленных на уменьшение вибрации машин, в основном на низких частотах до </w:t>
      </w:r>
      <w:r w:rsidR="00EE3588">
        <w:rPr>
          <w:rFonts w:ascii="Times New Roman" w:hAnsi="Times New Roman" w:cs="Times New Roman"/>
          <w:sz w:val="26"/>
          <w:szCs w:val="26"/>
        </w:rPr>
        <w:t> </w:t>
      </w:r>
      <w:r w:rsidRPr="00B879A4">
        <w:rPr>
          <w:rFonts w:ascii="Times New Roman" w:hAnsi="Times New Roman" w:cs="Times New Roman"/>
          <w:sz w:val="26"/>
          <w:szCs w:val="26"/>
        </w:rPr>
        <w:t>1000</w:t>
      </w:r>
      <w:r w:rsidR="00EE3588">
        <w:rPr>
          <w:rFonts w:ascii="Times New Roman" w:hAnsi="Times New Roman" w:cs="Times New Roman"/>
          <w:sz w:val="26"/>
          <w:szCs w:val="26"/>
        </w:rPr>
        <w:t> </w:t>
      </w:r>
      <w:r w:rsidRPr="00B879A4">
        <w:rPr>
          <w:rFonts w:ascii="Times New Roman" w:hAnsi="Times New Roman" w:cs="Times New Roman"/>
          <w:sz w:val="26"/>
          <w:szCs w:val="26"/>
        </w:rPr>
        <w:t>Гц. Данный комплекс мероприятий позволяет существенно снизить затраты на ремонт и техническое обслуживание роторного оборудования, поскольку мероприятия по наладке происходят на месте эксплуатации технологического оборудования. Например, на рис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DD7F22">
        <w:rPr>
          <w:rFonts w:ascii="Times New Roman" w:hAnsi="Times New Roman" w:cs="Times New Roman"/>
          <w:sz w:val="26"/>
          <w:szCs w:val="26"/>
        </w:rPr>
        <w:t>2</w:t>
      </w:r>
      <w:r w:rsidRPr="00B879A4">
        <w:rPr>
          <w:rFonts w:ascii="Times New Roman" w:hAnsi="Times New Roman" w:cs="Times New Roman"/>
          <w:sz w:val="26"/>
          <w:szCs w:val="26"/>
        </w:rPr>
        <w:t xml:space="preserve"> представлены в качестве примера результаты измерений лазерного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центровщика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 xml:space="preserve"> до и после проведения центровки. Наглядность проводимых измерений позволяет минимизировать время для принятия решений по центровке оборудования.</w:t>
      </w:r>
    </w:p>
    <w:p w:rsidR="00D24287" w:rsidRPr="00B879A4" w:rsidRDefault="00D24287" w:rsidP="00D24287">
      <w:pPr>
        <w:widowControl w:val="0"/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24287" w:rsidRPr="00B879A4" w:rsidRDefault="009D74BA" w:rsidP="00D24287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80810" cy="2056130"/>
            <wp:effectExtent l="0" t="0" r="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тровка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3"/>
        <w:gridCol w:w="4927"/>
      </w:tblGrid>
      <w:tr w:rsidR="00D24287" w:rsidRPr="00B879A4" w:rsidTr="007B6C63">
        <w:tc>
          <w:tcPr>
            <w:tcW w:w="4393" w:type="dxa"/>
          </w:tcPr>
          <w:p w:rsidR="00D24287" w:rsidRPr="000A3EB8" w:rsidRDefault="00D24287" w:rsidP="00AF71B5">
            <w:pPr>
              <w:pStyle w:val="a4"/>
              <w:tabs>
                <w:tab w:val="left" w:pos="142"/>
              </w:tabs>
              <w:spacing w:before="120"/>
              <w:ind w:left="142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Результаты измерений </w:t>
            </w:r>
            <w:r w:rsidR="003352F3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системы лазерной центровки</w:t>
            </w: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до </w:t>
            </w:r>
            <w:r w:rsidR="00AF71B5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выверки </w:t>
            </w:r>
            <w:proofErr w:type="spellStart"/>
            <w:r w:rsidR="00AF71B5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соосности</w:t>
            </w:r>
            <w:proofErr w:type="spellEnd"/>
            <w:r w:rsidR="00AF71B5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валов</w:t>
            </w:r>
          </w:p>
        </w:tc>
        <w:tc>
          <w:tcPr>
            <w:tcW w:w="4927" w:type="dxa"/>
          </w:tcPr>
          <w:p w:rsidR="00D24287" w:rsidRPr="000A3EB8" w:rsidRDefault="00AF71B5" w:rsidP="00AF71B5">
            <w:pPr>
              <w:pStyle w:val="a4"/>
              <w:tabs>
                <w:tab w:val="left" w:pos="2092"/>
              </w:tabs>
              <w:spacing w:before="120"/>
              <w:ind w:left="318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Результаты измерений системы лазерной центровки посл</w:t>
            </w:r>
            <w:r w:rsidR="00700CA4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е</w:t>
            </w: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выверки </w:t>
            </w:r>
            <w:proofErr w:type="spellStart"/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соосности</w:t>
            </w:r>
            <w:proofErr w:type="spellEnd"/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валов</w:t>
            </w:r>
          </w:p>
        </w:tc>
      </w:tr>
    </w:tbl>
    <w:p w:rsidR="007B6C63" w:rsidRDefault="007B6C63" w:rsidP="00D24287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D24287" w:rsidRPr="000A3EB8" w:rsidRDefault="00D24287" w:rsidP="00D24287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Рис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2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A3EB8">
        <w:rPr>
          <w:rFonts w:ascii="Times New Roman" w:hAnsi="Times New Roman" w:cs="Times New Roman"/>
          <w:b/>
          <w:i/>
          <w:sz w:val="26"/>
          <w:szCs w:val="26"/>
        </w:rPr>
        <w:t xml:space="preserve">Результаты измерений </w:t>
      </w:r>
      <w:r w:rsidR="003352F3" w:rsidRPr="000A3EB8">
        <w:rPr>
          <w:rFonts w:ascii="Times New Roman" w:eastAsia="Calibri" w:hAnsi="Times New Roman" w:cs="Times New Roman"/>
          <w:b/>
          <w:i/>
          <w:sz w:val="26"/>
          <w:szCs w:val="26"/>
        </w:rPr>
        <w:t>системы лазерной центровки</w:t>
      </w:r>
    </w:p>
    <w:p w:rsidR="00D24287" w:rsidRPr="00B879A4" w:rsidRDefault="00D24287" w:rsidP="000A3EB8">
      <w:pPr>
        <w:pStyle w:val="a4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6"/>
          <w:szCs w:val="26"/>
        </w:rPr>
      </w:pPr>
    </w:p>
    <w:p w:rsidR="00D24287" w:rsidRPr="00B879A4" w:rsidRDefault="00D24287" w:rsidP="000A3EB8">
      <w:pPr>
        <w:widowControl w:val="0"/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eastAsia="Calibri" w:hAnsi="Times New Roman" w:cs="Times New Roman"/>
          <w:iCs/>
          <w:sz w:val="26"/>
          <w:szCs w:val="26"/>
        </w:rPr>
        <w:t xml:space="preserve">В процессе эксплуатации </w:t>
      </w:r>
      <w:r w:rsidR="003352F3" w:rsidRPr="00840C9E">
        <w:rPr>
          <w:rFonts w:ascii="Times New Roman" w:eastAsia="Calibri" w:hAnsi="Times New Roman" w:cs="Times New Roman"/>
          <w:iCs/>
          <w:sz w:val="26"/>
          <w:szCs w:val="26"/>
        </w:rPr>
        <w:t xml:space="preserve">электрической </w:t>
      </w:r>
      <w:r w:rsidRPr="00840C9E">
        <w:rPr>
          <w:rFonts w:ascii="Times New Roman" w:eastAsia="Calibri" w:hAnsi="Times New Roman" w:cs="Times New Roman"/>
          <w:iCs/>
          <w:sz w:val="26"/>
          <w:szCs w:val="26"/>
        </w:rPr>
        <w:t>машины может</w:t>
      </w:r>
      <w:r w:rsidRPr="00B879A4">
        <w:rPr>
          <w:rFonts w:ascii="Times New Roman" w:eastAsia="Calibri" w:hAnsi="Times New Roman" w:cs="Times New Roman"/>
          <w:iCs/>
          <w:sz w:val="26"/>
          <w:szCs w:val="26"/>
        </w:rPr>
        <w:t xml:space="preserve"> возникнуть дисбаланс, причиной которого, например, служит </w:t>
      </w:r>
      <w:r w:rsidR="003352F3" w:rsidRPr="00840C9E">
        <w:rPr>
          <w:rFonts w:ascii="Times New Roman" w:eastAsia="Calibri" w:hAnsi="Times New Roman" w:cs="Times New Roman"/>
          <w:iCs/>
          <w:sz w:val="26"/>
          <w:szCs w:val="26"/>
        </w:rPr>
        <w:t>деформация</w:t>
      </w:r>
      <w:r w:rsidRPr="00840C9E">
        <w:rPr>
          <w:rFonts w:ascii="Times New Roman" w:eastAsia="Calibri" w:hAnsi="Times New Roman" w:cs="Times New Roman"/>
          <w:iCs/>
          <w:sz w:val="26"/>
          <w:szCs w:val="26"/>
        </w:rPr>
        <w:t xml:space="preserve"> л</w:t>
      </w:r>
      <w:r w:rsidRPr="00B879A4">
        <w:rPr>
          <w:rFonts w:ascii="Times New Roman" w:eastAsia="Calibri" w:hAnsi="Times New Roman" w:cs="Times New Roman"/>
          <w:iCs/>
          <w:sz w:val="26"/>
          <w:szCs w:val="26"/>
        </w:rPr>
        <w:t xml:space="preserve">опаток или отложение солей, частиц и эрозионный износ рабочего колеса и т.п. Балансировка – это компенсация инерционных сил, вызванных неуравновешенными массами на вращающихся частях электрической машины. </w:t>
      </w:r>
      <w:r w:rsidRPr="00B879A4">
        <w:rPr>
          <w:rFonts w:ascii="Times New Roman" w:hAnsi="Times New Roman" w:cs="Times New Roman"/>
          <w:sz w:val="26"/>
          <w:szCs w:val="26"/>
        </w:rPr>
        <w:t xml:space="preserve">Балансировка электрических машин производится методом амплитуды и фазы в </w:t>
      </w:r>
      <w:r w:rsidRPr="00B879A4">
        <w:rPr>
          <w:rFonts w:ascii="Times New Roman" w:hAnsi="Times New Roman" w:cs="Times New Roman"/>
          <w:sz w:val="26"/>
          <w:szCs w:val="26"/>
        </w:rPr>
        <w:lastRenderedPageBreak/>
        <w:t xml:space="preserve">вертикальном или горизонтальном направлении с использованием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виброанализатора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>. Груз устанавливается в одн</w:t>
      </w:r>
      <w:r w:rsidR="00700CA4">
        <w:rPr>
          <w:rFonts w:ascii="Times New Roman" w:hAnsi="Times New Roman" w:cs="Times New Roman"/>
          <w:sz w:val="26"/>
          <w:szCs w:val="26"/>
        </w:rPr>
        <w:t>ой или в нескольких плоскостях.</w:t>
      </w:r>
    </w:p>
    <w:p w:rsidR="002F796D" w:rsidRPr="00B879A4" w:rsidRDefault="00F02DBE" w:rsidP="000A3E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 xml:space="preserve">На сегодняшний день проблема </w:t>
      </w:r>
      <w:r w:rsidR="007E670E">
        <w:rPr>
          <w:rFonts w:ascii="Times New Roman" w:hAnsi="Times New Roman" w:cs="Times New Roman"/>
          <w:sz w:val="26"/>
          <w:szCs w:val="26"/>
        </w:rPr>
        <w:t>электромагнитной совместимости</w:t>
      </w:r>
      <w:r w:rsidRPr="00B879A4">
        <w:rPr>
          <w:rFonts w:ascii="Times New Roman" w:hAnsi="Times New Roman" w:cs="Times New Roman"/>
          <w:sz w:val="26"/>
          <w:szCs w:val="26"/>
        </w:rPr>
        <w:t xml:space="preserve"> является важным вопросом эффективной эксплуатации электрооборудования </w:t>
      </w:r>
      <w:r w:rsidR="003352F3" w:rsidRPr="004A15BE">
        <w:rPr>
          <w:rFonts w:ascii="Times New Roman" w:hAnsi="Times New Roman" w:cs="Times New Roman"/>
          <w:sz w:val="26"/>
          <w:szCs w:val="26"/>
        </w:rPr>
        <w:t>судов и кораблей</w:t>
      </w:r>
      <w:r w:rsidRPr="004A15BE">
        <w:rPr>
          <w:rFonts w:ascii="Times New Roman" w:hAnsi="Times New Roman" w:cs="Times New Roman"/>
          <w:sz w:val="26"/>
          <w:szCs w:val="26"/>
        </w:rPr>
        <w:t>.</w:t>
      </w:r>
      <w:r w:rsidRPr="00B879A4">
        <w:rPr>
          <w:rFonts w:ascii="Times New Roman" w:hAnsi="Times New Roman" w:cs="Times New Roman"/>
          <w:sz w:val="26"/>
          <w:szCs w:val="26"/>
        </w:rPr>
        <w:t xml:space="preserve"> Задачи, с которыми приходится сталкиваться при решении данной проблемы: </w:t>
      </w:r>
      <w:r w:rsidR="007E670E">
        <w:rPr>
          <w:rFonts w:ascii="Times New Roman" w:hAnsi="Times New Roman" w:cs="Times New Roman"/>
          <w:sz w:val="26"/>
          <w:szCs w:val="26"/>
        </w:rPr>
        <w:t xml:space="preserve">измерение </w:t>
      </w:r>
      <w:r w:rsidR="007E670E" w:rsidRPr="007E670E">
        <w:rPr>
          <w:rFonts w:ascii="Times New Roman" w:hAnsi="Times New Roman" w:cs="Times New Roman"/>
          <w:sz w:val="26"/>
          <w:szCs w:val="26"/>
        </w:rPr>
        <w:t>гармонически</w:t>
      </w:r>
      <w:r w:rsidR="007E670E">
        <w:rPr>
          <w:rFonts w:ascii="Times New Roman" w:hAnsi="Times New Roman" w:cs="Times New Roman"/>
          <w:sz w:val="26"/>
          <w:szCs w:val="26"/>
        </w:rPr>
        <w:t>х</w:t>
      </w:r>
      <w:r w:rsidR="007E670E" w:rsidRPr="007E670E">
        <w:rPr>
          <w:rFonts w:ascii="Times New Roman" w:hAnsi="Times New Roman" w:cs="Times New Roman"/>
          <w:sz w:val="26"/>
          <w:szCs w:val="26"/>
        </w:rPr>
        <w:t xml:space="preserve"> составляющи</w:t>
      </w:r>
      <w:r w:rsidR="007E670E">
        <w:rPr>
          <w:rFonts w:ascii="Times New Roman" w:hAnsi="Times New Roman" w:cs="Times New Roman"/>
          <w:sz w:val="26"/>
          <w:szCs w:val="26"/>
        </w:rPr>
        <w:t xml:space="preserve">х </w:t>
      </w:r>
      <w:r w:rsidR="007E670E" w:rsidRPr="004A15BE">
        <w:rPr>
          <w:rFonts w:ascii="Times New Roman" w:hAnsi="Times New Roman" w:cs="Times New Roman"/>
          <w:sz w:val="26"/>
          <w:szCs w:val="26"/>
        </w:rPr>
        <w:t>напряжения</w:t>
      </w:r>
      <w:r w:rsidR="003352F3" w:rsidRPr="004A15BE">
        <w:rPr>
          <w:rFonts w:ascii="Times New Roman" w:hAnsi="Times New Roman" w:cs="Times New Roman"/>
          <w:sz w:val="26"/>
          <w:szCs w:val="26"/>
        </w:rPr>
        <w:t xml:space="preserve"> переменного тока</w:t>
      </w:r>
      <w:r w:rsidR="007E670E" w:rsidRPr="004A15BE">
        <w:rPr>
          <w:rFonts w:ascii="Times New Roman" w:hAnsi="Times New Roman" w:cs="Times New Roman"/>
          <w:sz w:val="26"/>
          <w:szCs w:val="26"/>
        </w:rPr>
        <w:t xml:space="preserve"> по цепям</w:t>
      </w:r>
      <w:r w:rsidR="007E670E" w:rsidRPr="007E670E">
        <w:rPr>
          <w:rFonts w:ascii="Times New Roman" w:hAnsi="Times New Roman" w:cs="Times New Roman"/>
          <w:sz w:val="26"/>
          <w:szCs w:val="26"/>
        </w:rPr>
        <w:t xml:space="preserve"> питания</w:t>
      </w:r>
      <w:r w:rsidRPr="00B879A4">
        <w:rPr>
          <w:rFonts w:ascii="Times New Roman" w:hAnsi="Times New Roman" w:cs="Times New Roman"/>
          <w:sz w:val="26"/>
          <w:szCs w:val="26"/>
        </w:rPr>
        <w:t xml:space="preserve"> и устранение электромагнитных помех; оценка значений электромагнитных искажений, </w:t>
      </w:r>
      <w:r w:rsidRPr="004A15BE">
        <w:rPr>
          <w:rFonts w:ascii="Times New Roman" w:hAnsi="Times New Roman" w:cs="Times New Roman"/>
          <w:sz w:val="26"/>
          <w:szCs w:val="26"/>
        </w:rPr>
        <w:t>генерируемы</w:t>
      </w:r>
      <w:r w:rsidR="003352F3" w:rsidRPr="004A15BE">
        <w:rPr>
          <w:rFonts w:ascii="Times New Roman" w:hAnsi="Times New Roman" w:cs="Times New Roman"/>
          <w:sz w:val="26"/>
          <w:szCs w:val="26"/>
        </w:rPr>
        <w:t>е</w:t>
      </w:r>
      <w:r w:rsidRPr="004A15BE">
        <w:rPr>
          <w:rFonts w:ascii="Times New Roman" w:hAnsi="Times New Roman" w:cs="Times New Roman"/>
          <w:sz w:val="26"/>
          <w:szCs w:val="26"/>
        </w:rPr>
        <w:t xml:space="preserve"> различными нелинейными нагрузками</w:t>
      </w:r>
      <w:r w:rsidR="003352F3" w:rsidRPr="004A15BE">
        <w:rPr>
          <w:rFonts w:ascii="Times New Roman" w:hAnsi="Times New Roman" w:cs="Times New Roman"/>
          <w:sz w:val="26"/>
          <w:szCs w:val="26"/>
        </w:rPr>
        <w:t>, а также проведение мероприятий по</w:t>
      </w:r>
      <w:r w:rsidRPr="004A15BE">
        <w:rPr>
          <w:rFonts w:ascii="Times New Roman" w:hAnsi="Times New Roman" w:cs="Times New Roman"/>
          <w:sz w:val="26"/>
          <w:szCs w:val="26"/>
        </w:rPr>
        <w:t xml:space="preserve"> минимизаци</w:t>
      </w:r>
      <w:r w:rsidR="003352F3" w:rsidRPr="004A15BE">
        <w:rPr>
          <w:rFonts w:ascii="Times New Roman" w:hAnsi="Times New Roman" w:cs="Times New Roman"/>
          <w:sz w:val="26"/>
          <w:szCs w:val="26"/>
        </w:rPr>
        <w:t>и</w:t>
      </w:r>
      <w:r w:rsidRPr="004A15BE">
        <w:rPr>
          <w:rFonts w:ascii="Times New Roman" w:hAnsi="Times New Roman" w:cs="Times New Roman"/>
          <w:sz w:val="26"/>
          <w:szCs w:val="26"/>
        </w:rPr>
        <w:t xml:space="preserve"> их уровня до значений, допустимых соответствующими стандартами</w:t>
      </w:r>
      <w:r w:rsidR="0053402E" w:rsidRPr="004A15BE">
        <w:rPr>
          <w:rFonts w:ascii="Times New Roman" w:hAnsi="Times New Roman" w:cs="Times New Roman"/>
          <w:sz w:val="26"/>
          <w:szCs w:val="26"/>
        </w:rPr>
        <w:t xml:space="preserve">. </w:t>
      </w:r>
      <w:r w:rsidR="00D76FF7" w:rsidRPr="004A15BE">
        <w:rPr>
          <w:rFonts w:ascii="Times New Roman" w:hAnsi="Times New Roman" w:cs="Times New Roman"/>
          <w:sz w:val="26"/>
          <w:szCs w:val="26"/>
        </w:rPr>
        <w:t>А</w:t>
      </w:r>
      <w:r w:rsidR="00351E39" w:rsidRPr="004A15BE">
        <w:rPr>
          <w:rFonts w:ascii="Times New Roman" w:hAnsi="Times New Roman" w:cs="Times New Roman"/>
          <w:sz w:val="26"/>
          <w:szCs w:val="26"/>
        </w:rPr>
        <w:t xml:space="preserve">нализ </w:t>
      </w:r>
      <w:r w:rsidR="003352F3" w:rsidRPr="004A15BE">
        <w:rPr>
          <w:rFonts w:ascii="Times New Roman" w:hAnsi="Times New Roman" w:cs="Times New Roman"/>
          <w:sz w:val="26"/>
          <w:szCs w:val="26"/>
        </w:rPr>
        <w:t>показателей</w:t>
      </w:r>
      <w:r w:rsidR="00351E39" w:rsidRPr="004A15BE">
        <w:rPr>
          <w:rFonts w:ascii="Times New Roman" w:hAnsi="Times New Roman" w:cs="Times New Roman"/>
          <w:sz w:val="26"/>
          <w:szCs w:val="26"/>
        </w:rPr>
        <w:t xml:space="preserve"> качества электриче</w:t>
      </w:r>
      <w:r w:rsidR="00351E39" w:rsidRPr="00B879A4">
        <w:rPr>
          <w:rFonts w:ascii="Times New Roman" w:hAnsi="Times New Roman" w:cs="Times New Roman"/>
          <w:sz w:val="26"/>
          <w:szCs w:val="26"/>
        </w:rPr>
        <w:t>ской энергии</w:t>
      </w:r>
      <w:r w:rsidR="00E8023D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E61C61" w:rsidRPr="00B879A4">
        <w:rPr>
          <w:rFonts w:ascii="Times New Roman" w:hAnsi="Times New Roman" w:cs="Times New Roman"/>
          <w:sz w:val="26"/>
          <w:szCs w:val="26"/>
        </w:rPr>
        <w:t xml:space="preserve">проводятся </w:t>
      </w:r>
      <w:r w:rsidR="00E8023D" w:rsidRPr="00B879A4">
        <w:rPr>
          <w:rFonts w:ascii="Times New Roman" w:hAnsi="Times New Roman" w:cs="Times New Roman"/>
          <w:sz w:val="26"/>
          <w:szCs w:val="26"/>
        </w:rPr>
        <w:t>согласно</w:t>
      </w:r>
      <w:r w:rsidR="0053345E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B32F7D">
        <w:rPr>
          <w:rFonts w:ascii="Times New Roman" w:hAnsi="Times New Roman" w:cs="Times New Roman"/>
          <w:sz w:val="26"/>
          <w:szCs w:val="26"/>
        </w:rPr>
        <w:t xml:space="preserve">разделу 2.2. </w:t>
      </w:r>
      <w:r w:rsidR="000F066A" w:rsidRPr="00B32F7D">
        <w:rPr>
          <w:rFonts w:ascii="Times New Roman" w:hAnsi="Times New Roman" w:cs="Times New Roman"/>
          <w:sz w:val="26"/>
          <w:szCs w:val="26"/>
        </w:rPr>
        <w:t>[</w:t>
      </w:r>
      <w:r w:rsidR="006B436B" w:rsidRPr="00B32F7D">
        <w:rPr>
          <w:rFonts w:ascii="Times New Roman" w:hAnsi="Times New Roman" w:cs="Times New Roman"/>
          <w:sz w:val="26"/>
          <w:szCs w:val="26"/>
        </w:rPr>
        <w:t>7</w:t>
      </w:r>
      <w:r w:rsidR="000F066A" w:rsidRPr="00B32F7D">
        <w:rPr>
          <w:rFonts w:ascii="Times New Roman" w:hAnsi="Times New Roman" w:cs="Times New Roman"/>
          <w:sz w:val="26"/>
          <w:szCs w:val="26"/>
        </w:rPr>
        <w:t>]</w:t>
      </w:r>
      <w:r w:rsidR="007E670E" w:rsidRPr="00B32F7D">
        <w:rPr>
          <w:rFonts w:ascii="Times New Roman" w:hAnsi="Times New Roman" w:cs="Times New Roman"/>
          <w:sz w:val="26"/>
          <w:szCs w:val="26"/>
        </w:rPr>
        <w:t>.</w:t>
      </w:r>
      <w:r w:rsidR="005A5BD1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E61C61" w:rsidRPr="00B879A4">
        <w:rPr>
          <w:rFonts w:ascii="Times New Roman" w:hAnsi="Times New Roman" w:cs="Times New Roman"/>
          <w:sz w:val="26"/>
          <w:szCs w:val="26"/>
        </w:rPr>
        <w:t>Показатели качества электрической энергии</w:t>
      </w:r>
      <w:r w:rsidR="00D76FF7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E61C61" w:rsidRPr="00B879A4">
        <w:rPr>
          <w:rFonts w:ascii="Times New Roman" w:hAnsi="Times New Roman" w:cs="Times New Roman"/>
          <w:sz w:val="26"/>
          <w:szCs w:val="26"/>
        </w:rPr>
        <w:t xml:space="preserve">характеризуют </w:t>
      </w:r>
      <w:r w:rsidR="00D76FF7" w:rsidRPr="00B879A4">
        <w:rPr>
          <w:rFonts w:ascii="Times New Roman" w:hAnsi="Times New Roman" w:cs="Times New Roman"/>
          <w:sz w:val="26"/>
          <w:szCs w:val="26"/>
        </w:rPr>
        <w:t xml:space="preserve">влияние нелинейных </w:t>
      </w:r>
      <w:r w:rsidR="002778A9" w:rsidRPr="00B879A4">
        <w:rPr>
          <w:rFonts w:ascii="Times New Roman" w:hAnsi="Times New Roman" w:cs="Times New Roman"/>
          <w:sz w:val="26"/>
          <w:szCs w:val="26"/>
        </w:rPr>
        <w:t>искажений (гармоник)</w:t>
      </w:r>
      <w:r w:rsidR="00D76FF7" w:rsidRPr="00B879A4">
        <w:rPr>
          <w:rFonts w:ascii="Times New Roman" w:hAnsi="Times New Roman" w:cs="Times New Roman"/>
          <w:sz w:val="26"/>
          <w:szCs w:val="26"/>
        </w:rPr>
        <w:t xml:space="preserve"> питающей сети на </w:t>
      </w:r>
      <w:r w:rsidR="00E61C61" w:rsidRPr="00B879A4">
        <w:rPr>
          <w:rFonts w:ascii="Times New Roman" w:hAnsi="Times New Roman" w:cs="Times New Roman"/>
          <w:sz w:val="26"/>
          <w:szCs w:val="26"/>
        </w:rPr>
        <w:t>други</w:t>
      </w:r>
      <w:r w:rsidR="003352F3">
        <w:rPr>
          <w:rFonts w:ascii="Times New Roman" w:hAnsi="Times New Roman" w:cs="Times New Roman"/>
          <w:sz w:val="26"/>
          <w:szCs w:val="26"/>
        </w:rPr>
        <w:t>е</w:t>
      </w:r>
      <w:r w:rsidR="00E61C61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D76FF7" w:rsidRPr="00B879A4">
        <w:rPr>
          <w:rFonts w:ascii="Times New Roman" w:hAnsi="Times New Roman" w:cs="Times New Roman"/>
          <w:sz w:val="26"/>
          <w:szCs w:val="26"/>
        </w:rPr>
        <w:t>потребител</w:t>
      </w:r>
      <w:r w:rsidR="003352F3">
        <w:rPr>
          <w:rFonts w:ascii="Times New Roman" w:hAnsi="Times New Roman" w:cs="Times New Roman"/>
          <w:sz w:val="26"/>
          <w:szCs w:val="26"/>
        </w:rPr>
        <w:t>и</w:t>
      </w:r>
      <w:r w:rsidR="00E84294" w:rsidRPr="00B879A4">
        <w:rPr>
          <w:rFonts w:ascii="Times New Roman" w:hAnsi="Times New Roman" w:cs="Times New Roman"/>
          <w:sz w:val="26"/>
          <w:szCs w:val="26"/>
        </w:rPr>
        <w:t>.</w:t>
      </w:r>
    </w:p>
    <w:p w:rsidR="00BC5639" w:rsidRDefault="001C01EE" w:rsidP="000A3EB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На рис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="002F796D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7E670E">
        <w:rPr>
          <w:rFonts w:ascii="Times New Roman" w:hAnsi="Times New Roman" w:cs="Times New Roman"/>
          <w:sz w:val="26"/>
          <w:szCs w:val="26"/>
        </w:rPr>
        <w:t>3</w:t>
      </w:r>
      <w:r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BC5639" w:rsidRPr="00B879A4">
        <w:rPr>
          <w:rFonts w:ascii="Times New Roman" w:hAnsi="Times New Roman" w:cs="Times New Roman"/>
          <w:sz w:val="26"/>
          <w:szCs w:val="26"/>
        </w:rPr>
        <w:t>показан пример изменения гармонического состава тока потребителя при параллельном включении в сеть статического преобразователя.</w:t>
      </w:r>
      <w:r w:rsidR="00492DC6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В момент, когда включается </w:t>
      </w:r>
      <w:r w:rsidR="00280D63">
        <w:rPr>
          <w:rFonts w:ascii="Times New Roman" w:hAnsi="Times New Roman" w:cs="Times New Roman"/>
          <w:sz w:val="26"/>
          <w:szCs w:val="26"/>
        </w:rPr>
        <w:t>статический (</w:t>
      </w:r>
      <w:proofErr w:type="spellStart"/>
      <w:r w:rsidR="00F02DBE" w:rsidRPr="00B879A4">
        <w:rPr>
          <w:rFonts w:ascii="Times New Roman" w:hAnsi="Times New Roman" w:cs="Times New Roman"/>
          <w:sz w:val="26"/>
          <w:szCs w:val="26"/>
        </w:rPr>
        <w:t>тиристорный</w:t>
      </w:r>
      <w:proofErr w:type="spellEnd"/>
      <w:r w:rsidR="00280D63">
        <w:rPr>
          <w:rFonts w:ascii="Times New Roman" w:hAnsi="Times New Roman" w:cs="Times New Roman"/>
          <w:sz w:val="26"/>
          <w:szCs w:val="26"/>
        </w:rPr>
        <w:t>)</w:t>
      </w:r>
      <w:r w:rsidR="00F02DBE" w:rsidRPr="00B879A4">
        <w:rPr>
          <w:rFonts w:ascii="Times New Roman" w:hAnsi="Times New Roman" w:cs="Times New Roman"/>
          <w:sz w:val="26"/>
          <w:szCs w:val="26"/>
        </w:rPr>
        <w:t xml:space="preserve"> преобразователь частоты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, в сети сварочного аппарата появляются импульсные искажения тока, которые нарушают его работу. Когда включен </w:t>
      </w:r>
      <w:proofErr w:type="spellStart"/>
      <w:r w:rsidR="00F02DBE" w:rsidRPr="00B879A4">
        <w:rPr>
          <w:rFonts w:ascii="Times New Roman" w:hAnsi="Times New Roman" w:cs="Times New Roman"/>
          <w:sz w:val="26"/>
          <w:szCs w:val="26"/>
        </w:rPr>
        <w:t>тиристорный</w:t>
      </w:r>
      <w:proofErr w:type="spellEnd"/>
      <w:r w:rsidR="00F02DBE" w:rsidRPr="00B879A4">
        <w:rPr>
          <w:rFonts w:ascii="Times New Roman" w:hAnsi="Times New Roman" w:cs="Times New Roman"/>
          <w:sz w:val="26"/>
          <w:szCs w:val="26"/>
        </w:rPr>
        <w:t xml:space="preserve"> преобразователь частоты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 и сварочный аппарат, амплитуда импульсных искажений тока </w:t>
      </w:r>
      <w:r w:rsidR="00280D63" w:rsidRPr="00B879A4">
        <w:rPr>
          <w:rFonts w:ascii="Times New Roman" w:hAnsi="Times New Roman" w:cs="Times New Roman"/>
          <w:sz w:val="26"/>
          <w:szCs w:val="26"/>
        </w:rPr>
        <w:t>сварочн</w:t>
      </w:r>
      <w:r w:rsidR="00280D63">
        <w:rPr>
          <w:rFonts w:ascii="Times New Roman" w:hAnsi="Times New Roman" w:cs="Times New Roman"/>
          <w:sz w:val="26"/>
          <w:szCs w:val="26"/>
        </w:rPr>
        <w:t>ого</w:t>
      </w:r>
      <w:r w:rsidR="00280D63" w:rsidRPr="00B879A4">
        <w:rPr>
          <w:rFonts w:ascii="Times New Roman" w:hAnsi="Times New Roman" w:cs="Times New Roman"/>
          <w:sz w:val="26"/>
          <w:szCs w:val="26"/>
        </w:rPr>
        <w:t xml:space="preserve"> аппарат</w:t>
      </w:r>
      <w:r w:rsidR="00280D63">
        <w:rPr>
          <w:rFonts w:ascii="Times New Roman" w:hAnsi="Times New Roman" w:cs="Times New Roman"/>
          <w:sz w:val="26"/>
          <w:szCs w:val="26"/>
        </w:rPr>
        <w:t>а</w:t>
      </w:r>
      <w:r w:rsidR="00280D63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D72ADB" w:rsidRPr="00B879A4">
        <w:rPr>
          <w:rFonts w:ascii="Times New Roman" w:hAnsi="Times New Roman" w:cs="Times New Roman"/>
          <w:sz w:val="26"/>
          <w:szCs w:val="26"/>
        </w:rPr>
        <w:t>по трём фазам возрастает</w:t>
      </w:r>
      <w:r w:rsidR="007F4C63">
        <w:rPr>
          <w:rFonts w:ascii="Times New Roman" w:hAnsi="Times New Roman" w:cs="Times New Roman"/>
          <w:sz w:val="26"/>
          <w:szCs w:val="26"/>
        </w:rPr>
        <w:t xml:space="preserve">, что негативно влияет на </w:t>
      </w:r>
      <w:r w:rsidR="00931940" w:rsidRPr="004A15BE">
        <w:rPr>
          <w:rFonts w:ascii="Times New Roman" w:hAnsi="Times New Roman" w:cs="Times New Roman"/>
          <w:sz w:val="26"/>
          <w:szCs w:val="26"/>
        </w:rPr>
        <w:t>работу</w:t>
      </w:r>
      <w:r w:rsidR="007F4C63" w:rsidRPr="004A15BE">
        <w:rPr>
          <w:rFonts w:ascii="Times New Roman" w:hAnsi="Times New Roman" w:cs="Times New Roman"/>
          <w:sz w:val="26"/>
          <w:szCs w:val="26"/>
        </w:rPr>
        <w:t xml:space="preserve"> </w:t>
      </w:r>
      <w:r w:rsidR="00931940" w:rsidRPr="004A15BE">
        <w:rPr>
          <w:rFonts w:ascii="Times New Roman" w:hAnsi="Times New Roman" w:cs="Times New Roman"/>
          <w:sz w:val="26"/>
          <w:szCs w:val="26"/>
        </w:rPr>
        <w:t>сварочного аппарата, ухудшая впоследствии качеств</w:t>
      </w:r>
      <w:r w:rsidR="004A15BE">
        <w:rPr>
          <w:rFonts w:ascii="Times New Roman" w:hAnsi="Times New Roman" w:cs="Times New Roman"/>
          <w:sz w:val="26"/>
          <w:szCs w:val="26"/>
        </w:rPr>
        <w:t>о</w:t>
      </w:r>
      <w:r w:rsidR="00931940" w:rsidRPr="004A15BE">
        <w:rPr>
          <w:rFonts w:ascii="Times New Roman" w:hAnsi="Times New Roman" w:cs="Times New Roman"/>
          <w:sz w:val="26"/>
          <w:szCs w:val="26"/>
        </w:rPr>
        <w:t xml:space="preserve"> сварки</w:t>
      </w:r>
      <w:r w:rsidR="00D72ADB" w:rsidRPr="004A15BE">
        <w:rPr>
          <w:rFonts w:ascii="Times New Roman" w:hAnsi="Times New Roman" w:cs="Times New Roman"/>
          <w:sz w:val="26"/>
          <w:szCs w:val="26"/>
        </w:rPr>
        <w:t>.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 При сравнении измерений показателей гармонического состава тока имеются различия по количеству нелинейных </w:t>
      </w:r>
      <w:r w:rsidR="00D72ADB" w:rsidRPr="004A15BE">
        <w:rPr>
          <w:rFonts w:ascii="Times New Roman" w:hAnsi="Times New Roman" w:cs="Times New Roman"/>
          <w:sz w:val="26"/>
          <w:szCs w:val="26"/>
        </w:rPr>
        <w:t>искажен</w:t>
      </w:r>
      <w:r w:rsidR="007E670E" w:rsidRPr="004A15BE">
        <w:rPr>
          <w:rFonts w:ascii="Times New Roman" w:hAnsi="Times New Roman" w:cs="Times New Roman"/>
          <w:sz w:val="26"/>
          <w:szCs w:val="26"/>
        </w:rPr>
        <w:t xml:space="preserve">ий. </w:t>
      </w:r>
      <w:r w:rsidR="004A15BE" w:rsidRPr="004A15BE">
        <w:rPr>
          <w:rFonts w:ascii="Times New Roman" w:hAnsi="Times New Roman" w:cs="Times New Roman"/>
          <w:sz w:val="26"/>
          <w:szCs w:val="26"/>
        </w:rPr>
        <w:t>П</w:t>
      </w:r>
      <w:r w:rsidR="00D72ADB" w:rsidRPr="004A15BE">
        <w:rPr>
          <w:rFonts w:ascii="Times New Roman" w:hAnsi="Times New Roman" w:cs="Times New Roman"/>
          <w:sz w:val="26"/>
          <w:szCs w:val="26"/>
        </w:rPr>
        <w:t xml:space="preserve">о фазе «B» </w:t>
      </w:r>
      <w:r w:rsidR="00931940" w:rsidRPr="004A15BE">
        <w:rPr>
          <w:rFonts w:ascii="Times New Roman" w:hAnsi="Times New Roman" w:cs="Times New Roman"/>
          <w:sz w:val="26"/>
          <w:szCs w:val="26"/>
        </w:rPr>
        <w:t>и</w:t>
      </w:r>
      <w:r w:rsidR="00931940">
        <w:rPr>
          <w:rFonts w:ascii="Times New Roman" w:hAnsi="Times New Roman" w:cs="Times New Roman"/>
          <w:sz w:val="26"/>
          <w:szCs w:val="26"/>
        </w:rPr>
        <w:t xml:space="preserve"> 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наблюдается </w:t>
      </w:r>
      <w:r w:rsidR="007E670E">
        <w:rPr>
          <w:rFonts w:ascii="Times New Roman" w:hAnsi="Times New Roman" w:cs="Times New Roman"/>
          <w:sz w:val="26"/>
          <w:szCs w:val="26"/>
        </w:rPr>
        <w:t>значительное повышение уровня 5-й и 7-й гармоники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. Во </w:t>
      </w:r>
      <w:r w:rsidR="00D72ADB" w:rsidRPr="004A15BE">
        <w:rPr>
          <w:rFonts w:ascii="Times New Roman" w:hAnsi="Times New Roman" w:cs="Times New Roman"/>
          <w:sz w:val="26"/>
          <w:szCs w:val="26"/>
        </w:rPr>
        <w:t>время</w:t>
      </w:r>
      <w:r w:rsidR="00931940" w:rsidRPr="004A15BE">
        <w:rPr>
          <w:rFonts w:ascii="Times New Roman" w:hAnsi="Times New Roman" w:cs="Times New Roman"/>
          <w:sz w:val="26"/>
          <w:szCs w:val="26"/>
        </w:rPr>
        <w:t xml:space="preserve"> проведения</w:t>
      </w:r>
      <w:r w:rsidR="00D72ADB" w:rsidRPr="004A15BE">
        <w:rPr>
          <w:rFonts w:ascii="Times New Roman" w:hAnsi="Times New Roman" w:cs="Times New Roman"/>
          <w:sz w:val="26"/>
          <w:szCs w:val="26"/>
        </w:rPr>
        <w:t xml:space="preserve"> измерений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7E670E">
        <w:rPr>
          <w:rFonts w:ascii="Times New Roman" w:hAnsi="Times New Roman" w:cs="Times New Roman"/>
          <w:sz w:val="26"/>
          <w:szCs w:val="26"/>
        </w:rPr>
        <w:t xml:space="preserve">анализатором качества сети </w:t>
      </w:r>
      <w:r w:rsidR="007E670E" w:rsidRPr="007E670E">
        <w:rPr>
          <w:rFonts w:ascii="Times New Roman" w:hAnsi="Times New Roman" w:cs="Times New Roman"/>
          <w:sz w:val="26"/>
          <w:szCs w:val="26"/>
        </w:rPr>
        <w:t>суммарного</w:t>
      </w:r>
      <w:r w:rsidR="007E670E">
        <w:rPr>
          <w:rFonts w:ascii="Times New Roman" w:hAnsi="Times New Roman" w:cs="Times New Roman"/>
          <w:sz w:val="26"/>
          <w:szCs w:val="26"/>
        </w:rPr>
        <w:t xml:space="preserve"> </w:t>
      </w:r>
      <w:r w:rsidR="007E670E" w:rsidRPr="007E670E">
        <w:rPr>
          <w:rFonts w:ascii="Times New Roman" w:hAnsi="Times New Roman" w:cs="Times New Roman"/>
          <w:sz w:val="26"/>
          <w:szCs w:val="26"/>
        </w:rPr>
        <w:t>коэффициента</w:t>
      </w:r>
      <w:r w:rsidR="007E670E">
        <w:rPr>
          <w:rFonts w:ascii="Times New Roman" w:hAnsi="Times New Roman" w:cs="Times New Roman"/>
          <w:sz w:val="26"/>
          <w:szCs w:val="26"/>
        </w:rPr>
        <w:t xml:space="preserve"> </w:t>
      </w:r>
      <w:r w:rsidR="007E670E" w:rsidRPr="007E670E">
        <w:rPr>
          <w:rFonts w:ascii="Times New Roman" w:hAnsi="Times New Roman" w:cs="Times New Roman"/>
          <w:sz w:val="26"/>
          <w:szCs w:val="26"/>
        </w:rPr>
        <w:t>гармонических</w:t>
      </w:r>
      <w:r w:rsidR="007E670E">
        <w:rPr>
          <w:rFonts w:ascii="Times New Roman" w:hAnsi="Times New Roman" w:cs="Times New Roman"/>
          <w:sz w:val="26"/>
          <w:szCs w:val="26"/>
        </w:rPr>
        <w:t xml:space="preserve"> </w:t>
      </w:r>
      <w:r w:rsidR="007E670E" w:rsidRPr="007E670E">
        <w:rPr>
          <w:rFonts w:ascii="Times New Roman" w:hAnsi="Times New Roman" w:cs="Times New Roman"/>
          <w:sz w:val="26"/>
          <w:szCs w:val="26"/>
        </w:rPr>
        <w:t>составляющих</w:t>
      </w:r>
      <w:r w:rsidR="007E670E">
        <w:rPr>
          <w:rFonts w:ascii="Times New Roman" w:hAnsi="Times New Roman" w:cs="Times New Roman"/>
          <w:sz w:val="26"/>
          <w:szCs w:val="26"/>
        </w:rPr>
        <w:t xml:space="preserve"> </w:t>
      </w:r>
      <w:r w:rsidR="00931940" w:rsidRPr="004A15BE">
        <w:rPr>
          <w:rFonts w:ascii="Times New Roman" w:hAnsi="Times New Roman" w:cs="Times New Roman"/>
          <w:sz w:val="26"/>
          <w:szCs w:val="26"/>
        </w:rPr>
        <w:t>переменного тока</w:t>
      </w:r>
      <w:r w:rsidR="007E670E" w:rsidRPr="004A15BE">
        <w:rPr>
          <w:rFonts w:ascii="Times New Roman" w:hAnsi="Times New Roman" w:cs="Times New Roman"/>
          <w:sz w:val="26"/>
          <w:szCs w:val="26"/>
        </w:rPr>
        <w:t>,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7E670E">
        <w:rPr>
          <w:rFonts w:ascii="Times New Roman" w:hAnsi="Times New Roman" w:cs="Times New Roman"/>
          <w:sz w:val="26"/>
          <w:szCs w:val="26"/>
        </w:rPr>
        <w:t>его уровни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 резко возрастали</w:t>
      </w:r>
      <w:r w:rsidR="007E670E">
        <w:rPr>
          <w:rFonts w:ascii="Times New Roman" w:hAnsi="Times New Roman" w:cs="Times New Roman"/>
          <w:sz w:val="26"/>
          <w:szCs w:val="26"/>
        </w:rPr>
        <w:t xml:space="preserve"> (при параллельном включении </w:t>
      </w:r>
      <w:proofErr w:type="spellStart"/>
      <w:r w:rsidR="007E670E">
        <w:rPr>
          <w:rFonts w:ascii="Times New Roman" w:hAnsi="Times New Roman" w:cs="Times New Roman"/>
          <w:sz w:val="26"/>
          <w:szCs w:val="26"/>
        </w:rPr>
        <w:t>тиристорного</w:t>
      </w:r>
      <w:proofErr w:type="spellEnd"/>
      <w:r w:rsidR="007E670E">
        <w:rPr>
          <w:rFonts w:ascii="Times New Roman" w:hAnsi="Times New Roman" w:cs="Times New Roman"/>
          <w:sz w:val="26"/>
          <w:szCs w:val="26"/>
        </w:rPr>
        <w:t xml:space="preserve"> преобразователя)</w:t>
      </w:r>
      <w:r w:rsidR="00D72ADB" w:rsidRPr="00B879A4">
        <w:rPr>
          <w:rFonts w:ascii="Times New Roman" w:hAnsi="Times New Roman" w:cs="Times New Roman"/>
          <w:sz w:val="26"/>
          <w:szCs w:val="26"/>
        </w:rPr>
        <w:t xml:space="preserve"> и менялись с течением времени. </w:t>
      </w:r>
      <w:r w:rsidR="006077DC" w:rsidRPr="00B879A4">
        <w:rPr>
          <w:rFonts w:ascii="Times New Roman" w:hAnsi="Times New Roman" w:cs="Times New Roman"/>
          <w:sz w:val="26"/>
          <w:szCs w:val="26"/>
        </w:rPr>
        <w:t>А</w:t>
      </w:r>
      <w:r w:rsidR="00492DC6" w:rsidRPr="00B879A4">
        <w:rPr>
          <w:rFonts w:ascii="Times New Roman" w:hAnsi="Times New Roman" w:cs="Times New Roman"/>
          <w:sz w:val="26"/>
          <w:szCs w:val="26"/>
        </w:rPr>
        <w:t>нализ гистограммы позволяет сделать заключение</w:t>
      </w:r>
      <w:r w:rsidR="004515A1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492DC6" w:rsidRPr="00B879A4">
        <w:rPr>
          <w:rFonts w:ascii="Times New Roman" w:hAnsi="Times New Roman" w:cs="Times New Roman"/>
          <w:sz w:val="26"/>
          <w:szCs w:val="26"/>
        </w:rPr>
        <w:t>о</w:t>
      </w:r>
      <w:r w:rsidR="004515A1" w:rsidRPr="00B879A4">
        <w:rPr>
          <w:rFonts w:ascii="Times New Roman" w:hAnsi="Times New Roman" w:cs="Times New Roman"/>
          <w:sz w:val="26"/>
          <w:szCs w:val="26"/>
        </w:rPr>
        <w:t xml:space="preserve"> причине</w:t>
      </w:r>
      <w:r w:rsidR="00492DC6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4515A1" w:rsidRPr="00B879A4">
        <w:rPr>
          <w:rFonts w:ascii="Times New Roman" w:hAnsi="Times New Roman" w:cs="Times New Roman"/>
          <w:sz w:val="26"/>
          <w:szCs w:val="26"/>
        </w:rPr>
        <w:t>изменения спектрального состава токов, потребляемых нагрузкой</w:t>
      </w:r>
      <w:r w:rsidR="008B3BF8" w:rsidRPr="00B879A4">
        <w:rPr>
          <w:rFonts w:ascii="Times New Roman" w:hAnsi="Times New Roman" w:cs="Times New Roman"/>
          <w:sz w:val="26"/>
          <w:szCs w:val="26"/>
        </w:rPr>
        <w:t>.</w:t>
      </w:r>
    </w:p>
    <w:p w:rsidR="00DE241F" w:rsidRPr="00B879A4" w:rsidRDefault="00DE241F" w:rsidP="0053402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</w:p>
    <w:p w:rsidR="00D153FB" w:rsidRPr="00B879A4" w:rsidRDefault="00514AB8" w:rsidP="00514AB8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</w:t>
      </w:r>
      <w:r w:rsidR="009D74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29465" cy="217574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D1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061" cy="217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  </w:t>
      </w:r>
      <w:r w:rsidR="009D74B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845559" cy="2132915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D2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059" cy="213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C21CBA" w:rsidRPr="00B879A4" w:rsidTr="00C21CBA">
        <w:tc>
          <w:tcPr>
            <w:tcW w:w="4927" w:type="dxa"/>
          </w:tcPr>
          <w:p w:rsidR="00175584" w:rsidRPr="000A3EB8" w:rsidRDefault="002E4136" w:rsidP="00AA58F5">
            <w:pPr>
              <w:pStyle w:val="a4"/>
              <w:tabs>
                <w:tab w:val="left" w:pos="2092"/>
              </w:tabs>
              <w:spacing w:before="120"/>
              <w:ind w:left="0"/>
              <w:contextualSpacing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Гистограммы токов </w:t>
            </w:r>
            <w:r w:rsidR="00175584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потребителя без паралл</w:t>
            </w:r>
            <w:r w:rsidR="00E040FD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ел</w:t>
            </w:r>
            <w:r w:rsidR="00175584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ьной нелинейной нагрузки</w:t>
            </w:r>
          </w:p>
        </w:tc>
        <w:tc>
          <w:tcPr>
            <w:tcW w:w="4927" w:type="dxa"/>
          </w:tcPr>
          <w:p w:rsidR="00175584" w:rsidRPr="000A3EB8" w:rsidRDefault="00C21CBA" w:rsidP="00AA58F5">
            <w:pPr>
              <w:pStyle w:val="a4"/>
              <w:tabs>
                <w:tab w:val="left" w:pos="2092"/>
              </w:tabs>
              <w:spacing w:before="120"/>
              <w:ind w:left="0"/>
              <w:contextualSpacing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Гистограммы токов</w:t>
            </w:r>
            <w:r w:rsidR="002E4136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175584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потребителя с </w:t>
            </w:r>
            <w:r w:rsidR="00F36806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175584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паралл</w:t>
            </w:r>
            <w:r w:rsidR="00E040FD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ел</w:t>
            </w:r>
            <w:r w:rsidR="00175584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ьной нелинейной нагрузки</w:t>
            </w:r>
          </w:p>
        </w:tc>
      </w:tr>
    </w:tbl>
    <w:p w:rsidR="00B13055" w:rsidRPr="000A3EB8" w:rsidRDefault="00B13055" w:rsidP="00B13055">
      <w:pPr>
        <w:pStyle w:val="a4"/>
        <w:tabs>
          <w:tab w:val="left" w:pos="2092"/>
        </w:tabs>
        <w:spacing w:before="120" w:after="240" w:line="240" w:lineRule="auto"/>
        <w:ind w:left="0"/>
        <w:contextualSpacing w:val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Рис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24287" w:rsidRPr="000A3EB8">
        <w:rPr>
          <w:rFonts w:ascii="Times New Roman" w:hAnsi="Times New Roman" w:cs="Times New Roman"/>
          <w:i/>
          <w:sz w:val="26"/>
          <w:szCs w:val="26"/>
        </w:rPr>
        <w:t>3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90610E" w:rsidRPr="000A3EB8">
        <w:rPr>
          <w:rFonts w:ascii="Times New Roman" w:hAnsi="Times New Roman" w:cs="Times New Roman"/>
          <w:b/>
          <w:i/>
          <w:sz w:val="26"/>
          <w:szCs w:val="26"/>
        </w:rPr>
        <w:t>Гистограммы токов</w:t>
      </w:r>
      <w:r w:rsidR="0090610E"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</w:p>
    <w:p w:rsidR="00FA4319" w:rsidRPr="00B879A4" w:rsidRDefault="0013005A" w:rsidP="000A3EB8">
      <w:pPr>
        <w:pStyle w:val="a4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13005A">
        <w:rPr>
          <w:rFonts w:ascii="Times New Roman" w:hAnsi="Times New Roman" w:cs="Times New Roman"/>
          <w:sz w:val="26"/>
          <w:szCs w:val="26"/>
        </w:rPr>
        <w:t xml:space="preserve">Метод спектрального анализа токов электрических машин по </w:t>
      </w:r>
      <w:r w:rsidR="000F066A" w:rsidRPr="00B32F7D">
        <w:rPr>
          <w:rFonts w:ascii="Times New Roman" w:hAnsi="Times New Roman" w:cs="Times New Roman"/>
          <w:sz w:val="26"/>
          <w:szCs w:val="26"/>
        </w:rPr>
        <w:t>[</w:t>
      </w:r>
      <w:r w:rsidR="006B436B" w:rsidRPr="00B32F7D">
        <w:rPr>
          <w:rFonts w:ascii="Times New Roman" w:hAnsi="Times New Roman" w:cs="Times New Roman"/>
          <w:sz w:val="26"/>
          <w:szCs w:val="26"/>
        </w:rPr>
        <w:t>8</w:t>
      </w:r>
      <w:r w:rsidR="000F066A" w:rsidRPr="00B32F7D">
        <w:rPr>
          <w:rFonts w:ascii="Times New Roman" w:hAnsi="Times New Roman" w:cs="Times New Roman"/>
          <w:sz w:val="26"/>
          <w:szCs w:val="26"/>
        </w:rPr>
        <w:t>]</w:t>
      </w:r>
      <w:r w:rsidRPr="00B32F7D">
        <w:rPr>
          <w:rFonts w:ascii="Times New Roman" w:hAnsi="Times New Roman" w:cs="Times New Roman"/>
          <w:sz w:val="26"/>
          <w:szCs w:val="26"/>
        </w:rPr>
        <w:t>,</w:t>
      </w:r>
      <w:r w:rsidRPr="0013005A">
        <w:rPr>
          <w:rFonts w:ascii="Times New Roman" w:hAnsi="Times New Roman" w:cs="Times New Roman"/>
          <w:sz w:val="26"/>
          <w:szCs w:val="26"/>
        </w:rPr>
        <w:t xml:space="preserve"> реализуемый с помощью измерителя параметров электродвигателей, позволяет выявить дефект </w:t>
      </w:r>
      <w:r w:rsidR="00931940">
        <w:rPr>
          <w:rFonts w:ascii="Times New Roman" w:hAnsi="Times New Roman" w:cs="Times New Roman"/>
          <w:sz w:val="26"/>
          <w:szCs w:val="26"/>
        </w:rPr>
        <w:t>‒</w:t>
      </w:r>
      <w:r w:rsidRPr="0013005A">
        <w:rPr>
          <w:rFonts w:ascii="Times New Roman" w:hAnsi="Times New Roman" w:cs="Times New Roman"/>
          <w:sz w:val="26"/>
          <w:szCs w:val="26"/>
        </w:rPr>
        <w:t xml:space="preserve"> обрыв стержней «беличьей клетки» ротора асинхронного электродвигателя.</w:t>
      </w:r>
      <w:r w:rsidR="001C01EE" w:rsidRPr="00B879A4">
        <w:rPr>
          <w:rFonts w:ascii="Times New Roman" w:hAnsi="Times New Roman" w:cs="Times New Roman"/>
          <w:sz w:val="26"/>
          <w:szCs w:val="26"/>
        </w:rPr>
        <w:t xml:space="preserve"> На рис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="001C01EE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ED7584">
        <w:rPr>
          <w:rFonts w:ascii="Times New Roman" w:hAnsi="Times New Roman" w:cs="Times New Roman"/>
          <w:sz w:val="26"/>
          <w:szCs w:val="26"/>
        </w:rPr>
        <w:t>4</w:t>
      </w:r>
      <w:r w:rsidR="00BC5639" w:rsidRPr="00B879A4">
        <w:rPr>
          <w:rFonts w:ascii="Times New Roman" w:hAnsi="Times New Roman" w:cs="Times New Roman"/>
          <w:sz w:val="26"/>
          <w:szCs w:val="26"/>
        </w:rPr>
        <w:t xml:space="preserve"> представлены </w:t>
      </w:r>
      <w:r w:rsidR="00F61BF8" w:rsidRPr="00B879A4">
        <w:rPr>
          <w:rFonts w:ascii="Times New Roman" w:hAnsi="Times New Roman" w:cs="Times New Roman"/>
          <w:sz w:val="26"/>
          <w:szCs w:val="26"/>
        </w:rPr>
        <w:t>спектры</w:t>
      </w:r>
      <w:r w:rsidR="008B3BF8" w:rsidRPr="00B879A4">
        <w:rPr>
          <w:rFonts w:ascii="Times New Roman" w:hAnsi="Times New Roman" w:cs="Times New Roman"/>
          <w:sz w:val="26"/>
          <w:szCs w:val="26"/>
        </w:rPr>
        <w:t xml:space="preserve"> тока, потребляемого д</w:t>
      </w:r>
      <w:r w:rsidR="00F53074" w:rsidRPr="00B879A4">
        <w:rPr>
          <w:rFonts w:ascii="Times New Roman" w:hAnsi="Times New Roman" w:cs="Times New Roman"/>
          <w:sz w:val="26"/>
          <w:szCs w:val="26"/>
        </w:rPr>
        <w:t>вигателем с обмоткой ротора без дефекта и с обрывами в обмотке ротора.</w:t>
      </w:r>
    </w:p>
    <w:p w:rsidR="008D5672" w:rsidRPr="00B879A4" w:rsidRDefault="009D74BA" w:rsidP="008D5672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27696" cy="13380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ктр тока 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696" cy="133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227696" cy="14187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ктр тока 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761" cy="141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81A54" w:rsidRPr="00B879A4" w:rsidTr="00281A54">
        <w:tc>
          <w:tcPr>
            <w:tcW w:w="4927" w:type="dxa"/>
          </w:tcPr>
          <w:p w:rsidR="00281A54" w:rsidRPr="000A3EB8" w:rsidRDefault="00281A54" w:rsidP="00B81AEB">
            <w:pPr>
              <w:pStyle w:val="a4"/>
              <w:tabs>
                <w:tab w:val="left" w:pos="2092"/>
              </w:tabs>
              <w:spacing w:before="120"/>
              <w:ind w:left="0"/>
              <w:contextualSpacing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Спектр тока в электродвигателе с обмоткой ротора</w:t>
            </w:r>
            <w:r w:rsidR="00B81AEB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без дефекта</w:t>
            </w:r>
          </w:p>
        </w:tc>
        <w:tc>
          <w:tcPr>
            <w:tcW w:w="4927" w:type="dxa"/>
          </w:tcPr>
          <w:p w:rsidR="00281A54" w:rsidRPr="000A3EB8" w:rsidRDefault="00281A54" w:rsidP="00281A54">
            <w:pPr>
              <w:pStyle w:val="a4"/>
              <w:tabs>
                <w:tab w:val="left" w:pos="2092"/>
              </w:tabs>
              <w:spacing w:before="120"/>
              <w:ind w:left="0"/>
              <w:contextualSpacing w:val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Спектр тока в электродвигателе с обрывами в обмотке ротора</w:t>
            </w:r>
          </w:p>
        </w:tc>
      </w:tr>
    </w:tbl>
    <w:p w:rsidR="00EB418B" w:rsidRPr="000A3EB8" w:rsidRDefault="00EB418B" w:rsidP="00EB418B">
      <w:pPr>
        <w:pStyle w:val="a4"/>
        <w:tabs>
          <w:tab w:val="left" w:pos="2092"/>
        </w:tabs>
        <w:spacing w:before="120" w:after="240" w:line="240" w:lineRule="auto"/>
        <w:ind w:left="0"/>
        <w:contextualSpacing w:val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Рис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24287" w:rsidRPr="000A3EB8">
        <w:rPr>
          <w:rFonts w:ascii="Times New Roman" w:hAnsi="Times New Roman" w:cs="Times New Roman"/>
          <w:i/>
          <w:sz w:val="26"/>
          <w:szCs w:val="26"/>
        </w:rPr>
        <w:t>4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A3EB8">
        <w:rPr>
          <w:rFonts w:ascii="Times New Roman" w:hAnsi="Times New Roman" w:cs="Times New Roman"/>
          <w:b/>
          <w:i/>
          <w:sz w:val="26"/>
          <w:szCs w:val="26"/>
        </w:rPr>
        <w:t>Спектр</w:t>
      </w:r>
      <w:r w:rsidR="00281A54" w:rsidRPr="000A3EB8">
        <w:rPr>
          <w:rFonts w:ascii="Times New Roman" w:hAnsi="Times New Roman" w:cs="Times New Roman"/>
          <w:b/>
          <w:i/>
          <w:sz w:val="26"/>
          <w:szCs w:val="26"/>
        </w:rPr>
        <w:t>ы</w:t>
      </w:r>
      <w:r w:rsidRPr="000A3EB8">
        <w:rPr>
          <w:rFonts w:ascii="Times New Roman" w:hAnsi="Times New Roman" w:cs="Times New Roman"/>
          <w:b/>
          <w:i/>
          <w:sz w:val="26"/>
          <w:szCs w:val="26"/>
        </w:rPr>
        <w:t xml:space="preserve"> тока в </w:t>
      </w:r>
      <w:r w:rsidR="00281A54" w:rsidRPr="000A3EB8">
        <w:rPr>
          <w:rFonts w:ascii="Times New Roman" w:hAnsi="Times New Roman" w:cs="Times New Roman"/>
          <w:b/>
          <w:i/>
          <w:sz w:val="26"/>
          <w:szCs w:val="26"/>
        </w:rPr>
        <w:t>электродвигателе</w:t>
      </w:r>
    </w:p>
    <w:p w:rsidR="00CE0D7F" w:rsidRPr="00B879A4" w:rsidRDefault="00856A84" w:rsidP="000A3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 xml:space="preserve">В </w:t>
      </w:r>
      <w:r w:rsidR="00F36FF8" w:rsidRPr="00B879A4">
        <w:rPr>
          <w:rFonts w:ascii="Times New Roman" w:hAnsi="Times New Roman" w:cs="Times New Roman"/>
          <w:sz w:val="26"/>
          <w:szCs w:val="26"/>
        </w:rPr>
        <w:t>настоящее время в ходе технического диагностирования активно применяются приборы для оценки различных параметров электрической изоляции</w:t>
      </w:r>
      <w:r w:rsidRPr="00B879A4">
        <w:rPr>
          <w:rFonts w:ascii="Times New Roman" w:hAnsi="Times New Roman" w:cs="Times New Roman"/>
          <w:sz w:val="26"/>
          <w:szCs w:val="26"/>
        </w:rPr>
        <w:t>.</w:t>
      </w:r>
      <w:r w:rsidR="008B7577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53402E" w:rsidRPr="00B879A4">
        <w:rPr>
          <w:rFonts w:ascii="Times New Roman" w:hAnsi="Times New Roman" w:cs="Times New Roman"/>
          <w:sz w:val="26"/>
          <w:szCs w:val="26"/>
        </w:rPr>
        <w:t xml:space="preserve">Электродвигатели, используемые на судах и кораблях, часто работают в тяжёлых условиях. Проникающие в изоляцию из окружающей среды влага и загрязнения значительно ускоряют процессы старения системы изоляции, в особенности, когда степень наполненности межвитковых и </w:t>
      </w:r>
      <w:proofErr w:type="spellStart"/>
      <w:r w:rsidR="0053402E" w:rsidRPr="00B879A4">
        <w:rPr>
          <w:rFonts w:ascii="Times New Roman" w:hAnsi="Times New Roman" w:cs="Times New Roman"/>
          <w:sz w:val="26"/>
          <w:szCs w:val="26"/>
        </w:rPr>
        <w:t>прикорпусных</w:t>
      </w:r>
      <w:proofErr w:type="spellEnd"/>
      <w:r w:rsidR="0053402E" w:rsidRPr="00B879A4">
        <w:rPr>
          <w:rFonts w:ascii="Times New Roman" w:hAnsi="Times New Roman" w:cs="Times New Roman"/>
          <w:sz w:val="26"/>
          <w:szCs w:val="26"/>
        </w:rPr>
        <w:t xml:space="preserve"> полостей пропиточным составом </w:t>
      </w:r>
      <w:r w:rsidR="00B32F7D">
        <w:rPr>
          <w:rFonts w:ascii="Times New Roman" w:hAnsi="Times New Roman" w:cs="Times New Roman"/>
          <w:sz w:val="26"/>
          <w:szCs w:val="26"/>
        </w:rPr>
        <w:t>не высока</w:t>
      </w:r>
      <w:r w:rsidR="0053402E" w:rsidRPr="00B879A4">
        <w:rPr>
          <w:rFonts w:ascii="Times New Roman" w:hAnsi="Times New Roman" w:cs="Times New Roman"/>
          <w:sz w:val="26"/>
          <w:szCs w:val="26"/>
        </w:rPr>
        <w:t>. К серьёзным негативным воздействиям на изоляцию также можно отнести наличие переходных процессов (импульсы и всплески напряжения, вызванные</w:t>
      </w:r>
      <w:r w:rsidR="00931940">
        <w:rPr>
          <w:rFonts w:ascii="Times New Roman" w:hAnsi="Times New Roman" w:cs="Times New Roman"/>
          <w:sz w:val="26"/>
          <w:szCs w:val="26"/>
        </w:rPr>
        <w:t xml:space="preserve"> </w:t>
      </w:r>
      <w:r w:rsidR="00931940" w:rsidRPr="008204FA">
        <w:rPr>
          <w:rFonts w:ascii="Times New Roman" w:hAnsi="Times New Roman" w:cs="Times New Roman"/>
          <w:sz w:val="26"/>
          <w:szCs w:val="26"/>
        </w:rPr>
        <w:t>работой</w:t>
      </w:r>
      <w:r w:rsidR="0053402E" w:rsidRPr="008204FA">
        <w:rPr>
          <w:rFonts w:ascii="Times New Roman" w:hAnsi="Times New Roman" w:cs="Times New Roman"/>
          <w:sz w:val="26"/>
          <w:szCs w:val="26"/>
        </w:rPr>
        <w:t xml:space="preserve"> частотно-регулируем</w:t>
      </w:r>
      <w:r w:rsidR="00931940" w:rsidRPr="008204FA">
        <w:rPr>
          <w:rFonts w:ascii="Times New Roman" w:hAnsi="Times New Roman" w:cs="Times New Roman"/>
          <w:sz w:val="26"/>
          <w:szCs w:val="26"/>
        </w:rPr>
        <w:t>ого</w:t>
      </w:r>
      <w:r w:rsidR="0053402E" w:rsidRPr="008204FA">
        <w:rPr>
          <w:rFonts w:ascii="Times New Roman" w:hAnsi="Times New Roman" w:cs="Times New Roman"/>
          <w:sz w:val="26"/>
          <w:szCs w:val="26"/>
        </w:rPr>
        <w:t xml:space="preserve"> привод</w:t>
      </w:r>
      <w:r w:rsidR="00931940" w:rsidRPr="008204FA">
        <w:rPr>
          <w:rFonts w:ascii="Times New Roman" w:hAnsi="Times New Roman" w:cs="Times New Roman"/>
          <w:sz w:val="26"/>
          <w:szCs w:val="26"/>
        </w:rPr>
        <w:t>а</w:t>
      </w:r>
      <w:r w:rsidR="0053402E" w:rsidRPr="008204FA">
        <w:rPr>
          <w:rFonts w:ascii="Times New Roman" w:hAnsi="Times New Roman" w:cs="Times New Roman"/>
          <w:sz w:val="26"/>
          <w:szCs w:val="26"/>
        </w:rPr>
        <w:t>),</w:t>
      </w:r>
      <w:r w:rsidR="0053402E" w:rsidRPr="00B879A4">
        <w:rPr>
          <w:rFonts w:ascii="Times New Roman" w:hAnsi="Times New Roman" w:cs="Times New Roman"/>
          <w:sz w:val="26"/>
          <w:szCs w:val="26"/>
        </w:rPr>
        <w:t xml:space="preserve"> которые могут уменьшить электрическую прочность в местах повреждения или </w:t>
      </w:r>
      <w:r w:rsidR="00931940" w:rsidRPr="008204FA">
        <w:rPr>
          <w:rFonts w:ascii="Times New Roman" w:hAnsi="Times New Roman" w:cs="Times New Roman"/>
          <w:sz w:val="26"/>
          <w:szCs w:val="26"/>
        </w:rPr>
        <w:t>превышения</w:t>
      </w:r>
      <w:r w:rsidR="0053402E" w:rsidRPr="00B879A4">
        <w:rPr>
          <w:rFonts w:ascii="Times New Roman" w:hAnsi="Times New Roman" w:cs="Times New Roman"/>
          <w:sz w:val="26"/>
          <w:szCs w:val="26"/>
        </w:rPr>
        <w:t xml:space="preserve"> температуры. В частности, химические и термические воздействия изменяют структуру изоляционных материалов, вследствие чего они </w:t>
      </w:r>
      <w:r w:rsidR="0053402E" w:rsidRPr="008204FA">
        <w:rPr>
          <w:rFonts w:ascii="Times New Roman" w:hAnsi="Times New Roman" w:cs="Times New Roman"/>
          <w:sz w:val="26"/>
          <w:szCs w:val="26"/>
        </w:rPr>
        <w:t xml:space="preserve">становятся </w:t>
      </w:r>
      <w:r w:rsidR="00931940" w:rsidRPr="008204FA">
        <w:rPr>
          <w:rFonts w:ascii="Times New Roman" w:hAnsi="Times New Roman" w:cs="Times New Roman"/>
          <w:sz w:val="26"/>
          <w:szCs w:val="26"/>
        </w:rPr>
        <w:t>токо</w:t>
      </w:r>
      <w:r w:rsidR="0053402E" w:rsidRPr="008204FA">
        <w:rPr>
          <w:rFonts w:ascii="Times New Roman" w:hAnsi="Times New Roman" w:cs="Times New Roman"/>
          <w:sz w:val="26"/>
          <w:szCs w:val="26"/>
        </w:rPr>
        <w:t>проводящими,</w:t>
      </w:r>
      <w:r w:rsidR="0053402E" w:rsidRPr="00B879A4">
        <w:rPr>
          <w:rFonts w:ascii="Times New Roman" w:hAnsi="Times New Roman" w:cs="Times New Roman"/>
          <w:sz w:val="26"/>
          <w:szCs w:val="26"/>
        </w:rPr>
        <w:t xml:space="preserve"> приводя к появлению тока утечки. </w:t>
      </w:r>
      <w:r w:rsidR="008B7577" w:rsidRPr="00B879A4">
        <w:rPr>
          <w:rFonts w:ascii="Times New Roman" w:hAnsi="Times New Roman" w:cs="Times New Roman"/>
          <w:sz w:val="26"/>
          <w:szCs w:val="26"/>
        </w:rPr>
        <w:t>Для своевременного выявления дефектов системы изоляции требуется периодически контролировать её состояние для определения уровня загрязнения и</w:t>
      </w:r>
      <w:r w:rsidR="00BB14F1">
        <w:rPr>
          <w:rFonts w:ascii="Times New Roman" w:hAnsi="Times New Roman" w:cs="Times New Roman"/>
          <w:sz w:val="26"/>
          <w:szCs w:val="26"/>
        </w:rPr>
        <w:t xml:space="preserve"> увлажненности</w:t>
      </w:r>
      <w:r w:rsidR="008B7577" w:rsidRPr="00B879A4">
        <w:rPr>
          <w:rFonts w:ascii="Times New Roman" w:hAnsi="Times New Roman" w:cs="Times New Roman"/>
          <w:sz w:val="26"/>
          <w:szCs w:val="26"/>
        </w:rPr>
        <w:t xml:space="preserve">. Испытания системы изоляции проводятся с целью обеспечения гарантии, что электрические цепи </w:t>
      </w:r>
      <w:r w:rsidR="00931940" w:rsidRPr="008204FA">
        <w:rPr>
          <w:rFonts w:ascii="Times New Roman" w:hAnsi="Times New Roman" w:cs="Times New Roman"/>
          <w:sz w:val="26"/>
          <w:szCs w:val="26"/>
        </w:rPr>
        <w:t>электрической машины</w:t>
      </w:r>
      <w:r w:rsidR="008B7577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AF71B5">
        <w:rPr>
          <w:rFonts w:ascii="Times New Roman" w:hAnsi="Times New Roman" w:cs="Times New Roman"/>
          <w:sz w:val="26"/>
          <w:szCs w:val="26"/>
        </w:rPr>
        <w:t>находятся в исправном состоянии.</w:t>
      </w:r>
      <w:r w:rsidR="008B7577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F36FF8" w:rsidRPr="00B879A4">
        <w:rPr>
          <w:rFonts w:ascii="Times New Roman" w:hAnsi="Times New Roman" w:cs="Times New Roman"/>
          <w:sz w:val="26"/>
          <w:szCs w:val="26"/>
        </w:rPr>
        <w:t xml:space="preserve">Измеряя </w:t>
      </w:r>
      <w:r w:rsidR="001D619B" w:rsidRPr="00B879A4">
        <w:rPr>
          <w:rFonts w:ascii="Times New Roman" w:hAnsi="Times New Roman" w:cs="Times New Roman"/>
          <w:sz w:val="26"/>
          <w:szCs w:val="26"/>
        </w:rPr>
        <w:t>параметры</w:t>
      </w:r>
      <w:r w:rsidR="00F36FF8" w:rsidRPr="00B879A4">
        <w:rPr>
          <w:rFonts w:ascii="Times New Roman" w:hAnsi="Times New Roman" w:cs="Times New Roman"/>
          <w:sz w:val="26"/>
          <w:szCs w:val="26"/>
        </w:rPr>
        <w:t xml:space="preserve"> электрической изоляции электрической машины</w:t>
      </w:r>
      <w:r w:rsidR="00227447" w:rsidRPr="00B879A4">
        <w:rPr>
          <w:rFonts w:ascii="Times New Roman" w:hAnsi="Times New Roman" w:cs="Times New Roman"/>
          <w:sz w:val="26"/>
          <w:szCs w:val="26"/>
        </w:rPr>
        <w:t>, такие</w:t>
      </w:r>
      <w:r w:rsidR="00215556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Pr="00B879A4">
        <w:rPr>
          <w:rFonts w:ascii="Times New Roman" w:hAnsi="Times New Roman" w:cs="Times New Roman"/>
          <w:sz w:val="26"/>
          <w:szCs w:val="26"/>
        </w:rPr>
        <w:t xml:space="preserve">как </w:t>
      </w:r>
      <w:r w:rsidR="00215556" w:rsidRPr="00B879A4">
        <w:rPr>
          <w:rFonts w:ascii="Times New Roman" w:hAnsi="Times New Roman" w:cs="Times New Roman"/>
          <w:sz w:val="26"/>
          <w:szCs w:val="26"/>
        </w:rPr>
        <w:t>коэффициент диэлектрическо</w:t>
      </w:r>
      <w:r w:rsidRPr="00B879A4">
        <w:rPr>
          <w:rFonts w:ascii="Times New Roman" w:hAnsi="Times New Roman" w:cs="Times New Roman"/>
          <w:sz w:val="26"/>
          <w:szCs w:val="26"/>
        </w:rPr>
        <w:t>й абсорбции, индекс поляризации</w:t>
      </w:r>
      <w:r w:rsidR="00215556" w:rsidRPr="00B879A4">
        <w:rPr>
          <w:rFonts w:ascii="Times New Roman" w:hAnsi="Times New Roman" w:cs="Times New Roman"/>
          <w:sz w:val="26"/>
          <w:szCs w:val="26"/>
        </w:rPr>
        <w:t xml:space="preserve">, </w:t>
      </w:r>
      <w:r w:rsidR="0026617C" w:rsidRPr="00B879A4">
        <w:rPr>
          <w:rFonts w:ascii="Times New Roman" w:hAnsi="Times New Roman" w:cs="Times New Roman"/>
          <w:sz w:val="26"/>
          <w:szCs w:val="26"/>
        </w:rPr>
        <w:t>коэффициент диэлектрического разряда</w:t>
      </w:r>
      <w:r w:rsidR="00931940">
        <w:rPr>
          <w:rFonts w:ascii="Times New Roman" w:hAnsi="Times New Roman" w:cs="Times New Roman"/>
          <w:sz w:val="26"/>
          <w:szCs w:val="26"/>
        </w:rPr>
        <w:t xml:space="preserve">, </w:t>
      </w:r>
      <w:r w:rsidR="00947AA1" w:rsidRPr="00B879A4">
        <w:rPr>
          <w:rFonts w:ascii="Times New Roman" w:hAnsi="Times New Roman" w:cs="Times New Roman"/>
          <w:sz w:val="26"/>
          <w:szCs w:val="26"/>
        </w:rPr>
        <w:t>можно</w:t>
      </w:r>
      <w:r w:rsidR="00E61C61" w:rsidRPr="00B879A4">
        <w:rPr>
          <w:rFonts w:ascii="Times New Roman" w:hAnsi="Times New Roman" w:cs="Times New Roman"/>
          <w:sz w:val="26"/>
          <w:szCs w:val="26"/>
        </w:rPr>
        <w:t xml:space="preserve"> получить </w:t>
      </w:r>
      <w:r w:rsidR="00F36FF8" w:rsidRPr="00B879A4">
        <w:rPr>
          <w:rFonts w:ascii="Times New Roman" w:hAnsi="Times New Roman" w:cs="Times New Roman"/>
          <w:sz w:val="26"/>
          <w:szCs w:val="26"/>
        </w:rPr>
        <w:t>объективное представление о состоянии изоляции</w:t>
      </w:r>
      <w:r w:rsidRPr="00B879A4">
        <w:rPr>
          <w:rFonts w:ascii="Times New Roman" w:hAnsi="Times New Roman" w:cs="Times New Roman"/>
          <w:sz w:val="26"/>
          <w:szCs w:val="26"/>
        </w:rPr>
        <w:t xml:space="preserve">. </w:t>
      </w:r>
      <w:r w:rsidR="00B509BA" w:rsidRPr="00B879A4">
        <w:rPr>
          <w:rFonts w:ascii="Times New Roman" w:hAnsi="Times New Roman" w:cs="Times New Roman"/>
          <w:sz w:val="26"/>
          <w:szCs w:val="26"/>
        </w:rPr>
        <w:t>В качестве иллюстрации н</w:t>
      </w:r>
      <w:r w:rsidR="00AA7267" w:rsidRPr="00B879A4">
        <w:rPr>
          <w:rFonts w:ascii="Times New Roman" w:hAnsi="Times New Roman" w:cs="Times New Roman"/>
          <w:sz w:val="26"/>
          <w:szCs w:val="26"/>
        </w:rPr>
        <w:t>а рис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="00AF51A3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BB455A">
        <w:rPr>
          <w:rFonts w:ascii="Times New Roman" w:hAnsi="Times New Roman" w:cs="Times New Roman"/>
          <w:sz w:val="26"/>
          <w:szCs w:val="26"/>
        </w:rPr>
        <w:t>5</w:t>
      </w:r>
      <w:r w:rsidR="00AA7267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CE0D7F" w:rsidRPr="00B879A4">
        <w:rPr>
          <w:rFonts w:ascii="Times New Roman" w:hAnsi="Times New Roman" w:cs="Times New Roman"/>
          <w:sz w:val="26"/>
          <w:szCs w:val="26"/>
        </w:rPr>
        <w:t xml:space="preserve">представлены графики </w:t>
      </w:r>
      <w:proofErr w:type="gramStart"/>
      <w:r w:rsidR="00D8383F" w:rsidRPr="00B879A4">
        <w:rPr>
          <w:rFonts w:ascii="Times New Roman" w:hAnsi="Times New Roman" w:cs="Times New Roman"/>
          <w:sz w:val="26"/>
          <w:szCs w:val="26"/>
        </w:rPr>
        <w:t>зависимости</w:t>
      </w:r>
      <w:r w:rsidR="00CE0D7F" w:rsidRPr="00B879A4">
        <w:rPr>
          <w:rFonts w:ascii="Times New Roman" w:hAnsi="Times New Roman" w:cs="Times New Roman"/>
          <w:sz w:val="26"/>
          <w:szCs w:val="26"/>
        </w:rPr>
        <w:t xml:space="preserve"> сопротивления </w:t>
      </w:r>
      <w:r w:rsidR="009C1CE4" w:rsidRPr="00B879A4">
        <w:rPr>
          <w:rFonts w:ascii="Times New Roman" w:hAnsi="Times New Roman" w:cs="Times New Roman"/>
          <w:sz w:val="26"/>
          <w:szCs w:val="26"/>
        </w:rPr>
        <w:t>обмоток</w:t>
      </w:r>
      <w:r w:rsidR="00AA7267" w:rsidRPr="00B879A4">
        <w:rPr>
          <w:rFonts w:ascii="Times New Roman" w:hAnsi="Times New Roman" w:cs="Times New Roman"/>
          <w:sz w:val="26"/>
          <w:szCs w:val="26"/>
        </w:rPr>
        <w:t xml:space="preserve"> статора электрической машины</w:t>
      </w:r>
      <w:proofErr w:type="gramEnd"/>
      <w:r w:rsidR="00AA7267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D8383F" w:rsidRPr="00B879A4">
        <w:rPr>
          <w:rFonts w:ascii="Times New Roman" w:hAnsi="Times New Roman" w:cs="Times New Roman"/>
          <w:sz w:val="26"/>
          <w:szCs w:val="26"/>
        </w:rPr>
        <w:t xml:space="preserve">от времени </w:t>
      </w:r>
      <w:r w:rsidR="009A2B1F" w:rsidRPr="00B879A4">
        <w:rPr>
          <w:rFonts w:ascii="Times New Roman" w:hAnsi="Times New Roman" w:cs="Times New Roman"/>
          <w:sz w:val="26"/>
          <w:szCs w:val="26"/>
        </w:rPr>
        <w:t>приложенного</w:t>
      </w:r>
      <w:r w:rsidR="00AA7267" w:rsidRPr="00B879A4">
        <w:rPr>
          <w:rFonts w:ascii="Times New Roman" w:hAnsi="Times New Roman" w:cs="Times New Roman"/>
          <w:sz w:val="26"/>
          <w:szCs w:val="26"/>
        </w:rPr>
        <w:t xml:space="preserve"> испытательного напряжения</w:t>
      </w:r>
      <w:r w:rsidR="00B509BA" w:rsidRPr="00B879A4">
        <w:rPr>
          <w:rFonts w:ascii="Times New Roman" w:hAnsi="Times New Roman" w:cs="Times New Roman"/>
          <w:sz w:val="26"/>
          <w:szCs w:val="26"/>
        </w:rPr>
        <w:t>, которые позволяют оцен</w:t>
      </w:r>
      <w:r w:rsidR="0026617C" w:rsidRPr="00B879A4">
        <w:rPr>
          <w:rFonts w:ascii="Times New Roman" w:hAnsi="Times New Roman" w:cs="Times New Roman"/>
          <w:sz w:val="26"/>
          <w:szCs w:val="26"/>
        </w:rPr>
        <w:t>ить</w:t>
      </w:r>
      <w:r w:rsidR="00B509BA" w:rsidRPr="00B879A4">
        <w:rPr>
          <w:rFonts w:ascii="Times New Roman" w:hAnsi="Times New Roman" w:cs="Times New Roman"/>
          <w:sz w:val="26"/>
          <w:szCs w:val="26"/>
        </w:rPr>
        <w:t xml:space="preserve"> состояни</w:t>
      </w:r>
      <w:r w:rsidR="0026617C" w:rsidRPr="00B879A4">
        <w:rPr>
          <w:rFonts w:ascii="Times New Roman" w:hAnsi="Times New Roman" w:cs="Times New Roman"/>
          <w:sz w:val="26"/>
          <w:szCs w:val="26"/>
        </w:rPr>
        <w:t>е</w:t>
      </w:r>
      <w:r w:rsidR="00B509BA" w:rsidRPr="00B879A4">
        <w:rPr>
          <w:rFonts w:ascii="Times New Roman" w:hAnsi="Times New Roman" w:cs="Times New Roman"/>
          <w:sz w:val="26"/>
          <w:szCs w:val="26"/>
        </w:rPr>
        <w:t xml:space="preserve"> электрической изоляции.</w:t>
      </w:r>
    </w:p>
    <w:p w:rsidR="00BB6EDC" w:rsidRPr="00B879A4" w:rsidRDefault="00CE6DDA" w:rsidP="00121BB8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22979" cy="1749928"/>
            <wp:effectExtent l="0" t="0" r="635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 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39" cy="17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83F" w:rsidRPr="00B879A4"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63368" cy="1712794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 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008" cy="171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84309" w:rsidRPr="00B879A4" w:rsidTr="00FE42B7">
        <w:tc>
          <w:tcPr>
            <w:tcW w:w="4927" w:type="dxa"/>
          </w:tcPr>
          <w:p w:rsidR="00A84309" w:rsidRPr="000A3EB8" w:rsidRDefault="009A0F9C" w:rsidP="00281263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График сопротивления </w:t>
            </w:r>
            <w:r w:rsidR="00343627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ЭМ </w:t>
            </w:r>
            <w:r w:rsidR="00A36F7F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допустимым</w:t>
            </w:r>
            <w:r w:rsidR="00343627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значением </w:t>
            </w:r>
            <w:r w:rsidR="00940FB2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индекса поляризации</w:t>
            </w:r>
          </w:p>
        </w:tc>
        <w:tc>
          <w:tcPr>
            <w:tcW w:w="4927" w:type="dxa"/>
          </w:tcPr>
          <w:p w:rsidR="00A84309" w:rsidRPr="000A3EB8" w:rsidRDefault="009A0F9C" w:rsidP="00343627">
            <w:pPr>
              <w:spacing w:before="12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График сопротивления </w:t>
            </w:r>
            <w:r w:rsidR="00343627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ЭМ с «опасным» значением </w:t>
            </w:r>
            <w:r w:rsidR="00940FB2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индекса поляризации</w:t>
            </w:r>
          </w:p>
        </w:tc>
      </w:tr>
    </w:tbl>
    <w:p w:rsidR="00D8383F" w:rsidRPr="000A3EB8" w:rsidRDefault="00EC2E74" w:rsidP="00D8383F">
      <w:pPr>
        <w:pStyle w:val="a4"/>
        <w:tabs>
          <w:tab w:val="left" w:pos="2092"/>
        </w:tabs>
        <w:spacing w:before="120" w:after="240" w:line="240" w:lineRule="auto"/>
        <w:ind w:left="0"/>
        <w:contextualSpacing w:val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Рис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B455A" w:rsidRPr="000A3EB8">
        <w:rPr>
          <w:rFonts w:ascii="Times New Roman" w:hAnsi="Times New Roman" w:cs="Times New Roman"/>
          <w:i/>
          <w:sz w:val="26"/>
          <w:szCs w:val="26"/>
        </w:rPr>
        <w:t>5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D8383F" w:rsidRPr="000A3EB8">
        <w:rPr>
          <w:rFonts w:ascii="Times New Roman" w:hAnsi="Times New Roman" w:cs="Times New Roman"/>
          <w:b/>
          <w:i/>
          <w:sz w:val="26"/>
          <w:szCs w:val="26"/>
        </w:rPr>
        <w:t xml:space="preserve">График </w:t>
      </w:r>
      <w:proofErr w:type="gramStart"/>
      <w:r w:rsidR="00D8383F" w:rsidRPr="000A3EB8">
        <w:rPr>
          <w:rFonts w:ascii="Times New Roman" w:hAnsi="Times New Roman" w:cs="Times New Roman"/>
          <w:b/>
          <w:i/>
          <w:sz w:val="26"/>
          <w:szCs w:val="26"/>
        </w:rPr>
        <w:t>изменения сопротивления изоляц</w:t>
      </w:r>
      <w:r w:rsidR="007E6950" w:rsidRPr="000A3EB8">
        <w:rPr>
          <w:rFonts w:ascii="Times New Roman" w:hAnsi="Times New Roman" w:cs="Times New Roman"/>
          <w:b/>
          <w:i/>
          <w:sz w:val="26"/>
          <w:szCs w:val="26"/>
        </w:rPr>
        <w:t>ии обмоток электрической машины</w:t>
      </w:r>
      <w:proofErr w:type="gramEnd"/>
    </w:p>
    <w:p w:rsidR="00A3011F" w:rsidRPr="00B879A4" w:rsidRDefault="00AF51A3" w:rsidP="000A3EB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879A4">
        <w:rPr>
          <w:rFonts w:ascii="Times New Roman" w:hAnsi="Times New Roman" w:cs="Times New Roman"/>
          <w:sz w:val="26"/>
          <w:szCs w:val="26"/>
        </w:rPr>
        <w:t xml:space="preserve">Целью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тепловизионного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 xml:space="preserve"> неразрушающего контроля является выявление скрытых дефектов контактных соединений и электрических контактов, а также определение </w:t>
      </w:r>
      <w:r w:rsidRPr="00B879A4">
        <w:rPr>
          <w:rFonts w:ascii="Times New Roman" w:hAnsi="Times New Roman" w:cs="Times New Roman"/>
          <w:sz w:val="26"/>
          <w:szCs w:val="26"/>
        </w:rPr>
        <w:lastRenderedPageBreak/>
        <w:t xml:space="preserve">возможности дальнейшей эксплуатации электрических коммутационных аппаратов,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токопроводников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 xml:space="preserve"> и электрических машин.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Тепловизионный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 xml:space="preserve"> метод имеет ряд преимуществ (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дистанционность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>, наглядность, объективность, оперативность</w:t>
      </w:r>
      <w:r w:rsidR="00597A3E">
        <w:rPr>
          <w:rFonts w:ascii="Times New Roman" w:hAnsi="Times New Roman" w:cs="Times New Roman"/>
          <w:sz w:val="26"/>
          <w:szCs w:val="26"/>
        </w:rPr>
        <w:t xml:space="preserve"> </w:t>
      </w:r>
      <w:r w:rsidR="00597A3E" w:rsidRPr="0063420B">
        <w:rPr>
          <w:rFonts w:ascii="Times New Roman" w:hAnsi="Times New Roman" w:cs="Times New Roman"/>
          <w:sz w:val="26"/>
          <w:szCs w:val="26"/>
        </w:rPr>
        <w:t>[9]</w:t>
      </w:r>
      <w:r w:rsidRPr="00B879A4">
        <w:rPr>
          <w:rFonts w:ascii="Times New Roman" w:hAnsi="Times New Roman" w:cs="Times New Roman"/>
          <w:sz w:val="26"/>
          <w:szCs w:val="26"/>
        </w:rPr>
        <w:t xml:space="preserve">) по сравнению с традиционными методами </w:t>
      </w:r>
      <w:proofErr w:type="gramStart"/>
      <w:r w:rsidRPr="00B879A4">
        <w:rPr>
          <w:rFonts w:ascii="Times New Roman" w:hAnsi="Times New Roman" w:cs="Times New Roman"/>
          <w:sz w:val="26"/>
          <w:szCs w:val="26"/>
        </w:rPr>
        <w:t>оценки состояния контактных соединений токовед</w:t>
      </w:r>
      <w:r w:rsidR="004D68DB">
        <w:rPr>
          <w:rFonts w:ascii="Times New Roman" w:hAnsi="Times New Roman" w:cs="Times New Roman"/>
          <w:sz w:val="26"/>
          <w:szCs w:val="26"/>
        </w:rPr>
        <w:t>ущих частей электрооборудования</w:t>
      </w:r>
      <w:proofErr w:type="gramEnd"/>
      <w:r w:rsidRPr="00B879A4">
        <w:rPr>
          <w:rFonts w:ascii="Times New Roman" w:hAnsi="Times New Roman" w:cs="Times New Roman"/>
          <w:sz w:val="26"/>
          <w:szCs w:val="26"/>
        </w:rPr>
        <w:t xml:space="preserve">. </w:t>
      </w:r>
      <w:r w:rsidR="00F36FF8" w:rsidRPr="00B879A4">
        <w:rPr>
          <w:rFonts w:ascii="Times New Roman" w:hAnsi="Times New Roman" w:cs="Times New Roman"/>
          <w:sz w:val="26"/>
          <w:szCs w:val="26"/>
        </w:rPr>
        <w:t xml:space="preserve">Применяя приборы для </w:t>
      </w:r>
      <w:proofErr w:type="spellStart"/>
      <w:r w:rsidR="00F36FF8" w:rsidRPr="00B879A4">
        <w:rPr>
          <w:rFonts w:ascii="Times New Roman" w:hAnsi="Times New Roman" w:cs="Times New Roman"/>
          <w:sz w:val="26"/>
          <w:szCs w:val="26"/>
        </w:rPr>
        <w:t>тепловизионного</w:t>
      </w:r>
      <w:proofErr w:type="spellEnd"/>
      <w:r w:rsidR="00F36FF8" w:rsidRPr="00B879A4">
        <w:rPr>
          <w:rFonts w:ascii="Times New Roman" w:hAnsi="Times New Roman" w:cs="Times New Roman"/>
          <w:sz w:val="26"/>
          <w:szCs w:val="26"/>
        </w:rPr>
        <w:t xml:space="preserve"> контроля судового электрооборудования</w:t>
      </w:r>
      <w:r w:rsidR="001A63CB" w:rsidRPr="00B879A4">
        <w:rPr>
          <w:rFonts w:ascii="Times New Roman" w:hAnsi="Times New Roman" w:cs="Times New Roman"/>
          <w:sz w:val="26"/>
          <w:szCs w:val="26"/>
        </w:rPr>
        <w:t>,</w:t>
      </w:r>
      <w:r w:rsidR="00B509BA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1A63CB" w:rsidRPr="00B879A4">
        <w:rPr>
          <w:rFonts w:ascii="Times New Roman" w:hAnsi="Times New Roman" w:cs="Times New Roman"/>
          <w:sz w:val="26"/>
          <w:szCs w:val="26"/>
        </w:rPr>
        <w:t xml:space="preserve">выполнив визуально-сравнительный анализ, можно сделать вывод о перегреве или превышении температуры. </w:t>
      </w:r>
      <w:r w:rsidR="00A3011F" w:rsidRPr="00B879A4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="00A3011F" w:rsidRPr="00B879A4">
        <w:rPr>
          <w:rFonts w:ascii="Times New Roman" w:hAnsi="Times New Roman" w:cs="Times New Roman"/>
          <w:sz w:val="26"/>
          <w:szCs w:val="26"/>
        </w:rPr>
        <w:t xml:space="preserve">необходимости оценки теплового состояния контактов </w:t>
      </w:r>
      <w:r w:rsidR="00546A87" w:rsidRPr="00AF71B5">
        <w:rPr>
          <w:rFonts w:ascii="Times New Roman" w:hAnsi="Times New Roman" w:cs="Times New Roman"/>
          <w:sz w:val="26"/>
          <w:szCs w:val="26"/>
        </w:rPr>
        <w:t>различной пускорегулирующей аппаратуры</w:t>
      </w:r>
      <w:proofErr w:type="gramEnd"/>
      <w:r w:rsidR="00A3011F" w:rsidRPr="00AF71B5">
        <w:rPr>
          <w:rFonts w:ascii="Times New Roman" w:hAnsi="Times New Roman" w:cs="Times New Roman"/>
          <w:sz w:val="26"/>
          <w:szCs w:val="26"/>
        </w:rPr>
        <w:t xml:space="preserve"> рекомендуется</w:t>
      </w:r>
      <w:r w:rsidR="00A3011F" w:rsidRPr="00B879A4">
        <w:rPr>
          <w:rFonts w:ascii="Times New Roman" w:hAnsi="Times New Roman" w:cs="Times New Roman"/>
          <w:sz w:val="26"/>
          <w:szCs w:val="26"/>
        </w:rPr>
        <w:t xml:space="preserve"> выполнить её путём сравнения измеренных значений температуры на поверхности объекта контроля в пределах фазы и между фазами с заведомо исправными участками или элементами. </w:t>
      </w:r>
      <w:r w:rsidR="00A3011F" w:rsidRPr="00B879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качестве критериев оценки теплового состояния допускается использовать эталонные термограммы, выполненные на заведомо исправных и стабильно работающих элементах или сборочных узлах электрооборудования этого типа (например, после проведения </w:t>
      </w:r>
      <w:r w:rsidR="00F02DBE" w:rsidRPr="00B879A4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технического обслуживания</w:t>
      </w:r>
      <w:r w:rsidR="00A3011F" w:rsidRPr="00B879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ремонта).</w:t>
      </w:r>
      <w:r w:rsidR="00F02DBE" w:rsidRPr="00B879A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61C61" w:rsidRPr="00B879A4">
        <w:rPr>
          <w:rFonts w:ascii="Times New Roman" w:hAnsi="Times New Roman" w:cs="Times New Roman"/>
          <w:sz w:val="26"/>
          <w:szCs w:val="26"/>
        </w:rPr>
        <w:t>На рис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BB455A">
        <w:rPr>
          <w:rFonts w:ascii="Times New Roman" w:hAnsi="Times New Roman" w:cs="Times New Roman"/>
          <w:sz w:val="26"/>
          <w:szCs w:val="26"/>
        </w:rPr>
        <w:t>6</w:t>
      </w:r>
      <w:r w:rsidR="00D8383F" w:rsidRPr="00B879A4">
        <w:rPr>
          <w:rFonts w:ascii="Times New Roman" w:hAnsi="Times New Roman" w:cs="Times New Roman"/>
          <w:sz w:val="26"/>
          <w:szCs w:val="26"/>
        </w:rPr>
        <w:t xml:space="preserve"> представлены термограммы контактных соединений судового электрооборудования</w:t>
      </w:r>
      <w:r w:rsidR="00117BC1" w:rsidRPr="00B879A4">
        <w:rPr>
          <w:rFonts w:ascii="Times New Roman" w:hAnsi="Times New Roman" w:cs="Times New Roman"/>
          <w:sz w:val="26"/>
          <w:szCs w:val="26"/>
        </w:rPr>
        <w:t xml:space="preserve">. Таким </w:t>
      </w:r>
      <w:r w:rsidR="00940FB2" w:rsidRPr="00B879A4">
        <w:rPr>
          <w:rFonts w:ascii="Times New Roman" w:hAnsi="Times New Roman" w:cs="Times New Roman"/>
          <w:sz w:val="26"/>
          <w:szCs w:val="26"/>
        </w:rPr>
        <w:t>образом,</w:t>
      </w:r>
      <w:r w:rsidR="00117BC1" w:rsidRPr="00B879A4">
        <w:rPr>
          <w:rFonts w:ascii="Times New Roman" w:hAnsi="Times New Roman" w:cs="Times New Roman"/>
          <w:sz w:val="26"/>
          <w:szCs w:val="26"/>
        </w:rPr>
        <w:t xml:space="preserve"> можно выявить дефекты</w:t>
      </w:r>
      <w:r w:rsidR="00253654" w:rsidRPr="00B879A4">
        <w:rPr>
          <w:rFonts w:ascii="Times New Roman" w:hAnsi="Times New Roman" w:cs="Times New Roman"/>
          <w:sz w:val="26"/>
          <w:szCs w:val="26"/>
        </w:rPr>
        <w:t xml:space="preserve"> контактного соединения</w:t>
      </w:r>
      <w:r w:rsidR="009957BD" w:rsidRPr="00B879A4">
        <w:rPr>
          <w:rFonts w:ascii="Times New Roman" w:hAnsi="Times New Roman" w:cs="Times New Roman"/>
          <w:sz w:val="26"/>
          <w:szCs w:val="26"/>
        </w:rPr>
        <w:t>.</w:t>
      </w:r>
      <w:r w:rsidR="00A3011F" w:rsidRPr="00B879A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5BD1" w:rsidRPr="00B879A4" w:rsidRDefault="0063420B" w:rsidP="000A3EB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708B8" w:rsidRPr="00B879A4" w:rsidRDefault="00CE6DDA" w:rsidP="00F733D9">
      <w:pPr>
        <w:spacing w:after="12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DA8B821" wp14:editId="2CACAAA6">
            <wp:extent cx="3193576" cy="2184749"/>
            <wp:effectExtent l="0" t="0" r="698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мограмма 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089" cy="218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71B61EA" wp14:editId="70885660">
            <wp:extent cx="3193576" cy="2183496"/>
            <wp:effectExtent l="0" t="0" r="6985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рмограмма 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887" cy="21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784"/>
      </w:tblGrid>
      <w:tr w:rsidR="00A36F7F" w:rsidRPr="000A3EB8" w:rsidTr="00A36F7F">
        <w:trPr>
          <w:jc w:val="center"/>
        </w:trPr>
        <w:tc>
          <w:tcPr>
            <w:tcW w:w="4787" w:type="dxa"/>
          </w:tcPr>
          <w:p w:rsidR="00A36F7F" w:rsidRPr="000A3EB8" w:rsidRDefault="00A36F7F" w:rsidP="00BF5C2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Пускатель с контактным соединением</w:t>
            </w:r>
            <w:r w:rsidR="00BF5C2F"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без дефектов</w:t>
            </w:r>
          </w:p>
        </w:tc>
        <w:tc>
          <w:tcPr>
            <w:tcW w:w="4784" w:type="dxa"/>
          </w:tcPr>
          <w:p w:rsidR="00A36F7F" w:rsidRPr="000A3EB8" w:rsidRDefault="00824E86" w:rsidP="00A36F7F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Пускатель с ослабленным контактным соединением</w:t>
            </w:r>
          </w:p>
        </w:tc>
      </w:tr>
    </w:tbl>
    <w:p w:rsidR="00E759A7" w:rsidRPr="000A3EB8" w:rsidRDefault="005F1CDA" w:rsidP="00005E5B">
      <w:pPr>
        <w:pStyle w:val="a4"/>
        <w:tabs>
          <w:tab w:val="left" w:pos="2092"/>
        </w:tabs>
        <w:spacing w:before="120" w:after="240" w:line="240" w:lineRule="auto"/>
        <w:ind w:left="0"/>
        <w:contextualSpacing w:val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Рис</w:t>
      </w:r>
      <w:r w:rsid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BB455A" w:rsidRPr="000A3EB8">
        <w:rPr>
          <w:rFonts w:ascii="Times New Roman" w:hAnsi="Times New Roman" w:cs="Times New Roman"/>
          <w:i/>
          <w:sz w:val="26"/>
          <w:szCs w:val="26"/>
        </w:rPr>
        <w:t>6</w:t>
      </w:r>
      <w:r w:rsid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A3EB8">
        <w:rPr>
          <w:rFonts w:ascii="Times New Roman" w:hAnsi="Times New Roman" w:cs="Times New Roman"/>
          <w:b/>
          <w:i/>
          <w:sz w:val="26"/>
          <w:szCs w:val="26"/>
        </w:rPr>
        <w:t>Термограммы контактных соединений</w:t>
      </w:r>
      <w:r w:rsidR="00DE29BE" w:rsidRPr="000A3EB8">
        <w:rPr>
          <w:rFonts w:ascii="Times New Roman" w:hAnsi="Times New Roman" w:cs="Times New Roman"/>
          <w:b/>
          <w:i/>
          <w:sz w:val="26"/>
          <w:szCs w:val="26"/>
        </w:rPr>
        <w:t xml:space="preserve"> судового электрооборудования</w:t>
      </w:r>
    </w:p>
    <w:p w:rsidR="005D2E30" w:rsidRPr="00027440" w:rsidRDefault="001A63CB" w:rsidP="00027440">
      <w:pPr>
        <w:spacing w:after="0" w:line="240" w:lineRule="auto"/>
        <w:ind w:firstLine="851"/>
        <w:jc w:val="both"/>
        <w:rPr>
          <w:rStyle w:val="ac"/>
          <w:rFonts w:ascii="Times New Roman" w:eastAsiaTheme="minorHAnsi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 xml:space="preserve">Вместе с тем существует ряд </w:t>
      </w:r>
      <w:r w:rsidRPr="00AF71B5">
        <w:rPr>
          <w:rFonts w:ascii="Times New Roman" w:hAnsi="Times New Roman" w:cs="Times New Roman"/>
          <w:sz w:val="26"/>
          <w:szCs w:val="26"/>
        </w:rPr>
        <w:t xml:space="preserve">других </w:t>
      </w:r>
      <w:r w:rsidR="00546A87" w:rsidRPr="00AF71B5">
        <w:rPr>
          <w:rFonts w:ascii="Times New Roman" w:hAnsi="Times New Roman" w:cs="Times New Roman"/>
          <w:sz w:val="26"/>
          <w:szCs w:val="26"/>
        </w:rPr>
        <w:t>средств измерений</w:t>
      </w:r>
      <w:r w:rsidRPr="00AF71B5">
        <w:rPr>
          <w:rFonts w:ascii="Times New Roman" w:hAnsi="Times New Roman" w:cs="Times New Roman"/>
          <w:sz w:val="26"/>
          <w:szCs w:val="26"/>
        </w:rPr>
        <w:t xml:space="preserve">, таких как </w:t>
      </w:r>
      <w:proofErr w:type="spellStart"/>
      <w:r w:rsidR="009957BD" w:rsidRPr="00AF71B5">
        <w:rPr>
          <w:rFonts w:ascii="Times New Roman" w:hAnsi="Times New Roman" w:cs="Times New Roman"/>
          <w:sz w:val="26"/>
          <w:szCs w:val="26"/>
        </w:rPr>
        <w:t>видео</w:t>
      </w:r>
      <w:r w:rsidRPr="00AF71B5">
        <w:rPr>
          <w:rFonts w:ascii="Times New Roman" w:hAnsi="Times New Roman" w:cs="Times New Roman"/>
          <w:sz w:val="26"/>
          <w:szCs w:val="26"/>
        </w:rPr>
        <w:t>эндоскоп</w:t>
      </w:r>
      <w:proofErr w:type="spellEnd"/>
      <w:r w:rsidRPr="00AF71B5">
        <w:rPr>
          <w:rFonts w:ascii="Times New Roman" w:hAnsi="Times New Roman" w:cs="Times New Roman"/>
          <w:sz w:val="26"/>
          <w:szCs w:val="26"/>
        </w:rPr>
        <w:t xml:space="preserve"> для обследован</w:t>
      </w:r>
      <w:r w:rsidR="009957BD" w:rsidRPr="00AF71B5">
        <w:rPr>
          <w:rFonts w:ascii="Times New Roman" w:hAnsi="Times New Roman" w:cs="Times New Roman"/>
          <w:sz w:val="26"/>
          <w:szCs w:val="26"/>
        </w:rPr>
        <w:t>ия труднодоступных мест, тестер аккумуляторных батарей</w:t>
      </w:r>
      <w:r w:rsidR="007E6950" w:rsidRPr="00AF71B5">
        <w:rPr>
          <w:rFonts w:ascii="Times New Roman" w:hAnsi="Times New Roman" w:cs="Times New Roman"/>
          <w:sz w:val="26"/>
          <w:szCs w:val="26"/>
        </w:rPr>
        <w:t>, пирометры</w:t>
      </w:r>
      <w:r w:rsidRPr="00AF71B5">
        <w:rPr>
          <w:rFonts w:ascii="Times New Roman" w:hAnsi="Times New Roman" w:cs="Times New Roman"/>
          <w:sz w:val="26"/>
          <w:szCs w:val="26"/>
        </w:rPr>
        <w:t xml:space="preserve"> и </w:t>
      </w:r>
      <w:r w:rsidR="00546A87" w:rsidRPr="00AF71B5">
        <w:rPr>
          <w:rFonts w:ascii="Times New Roman" w:hAnsi="Times New Roman" w:cs="Times New Roman"/>
          <w:sz w:val="26"/>
          <w:szCs w:val="26"/>
        </w:rPr>
        <w:t>другие средства измерений</w:t>
      </w:r>
      <w:r w:rsidRPr="00AF71B5">
        <w:rPr>
          <w:rFonts w:ascii="Times New Roman" w:hAnsi="Times New Roman" w:cs="Times New Roman"/>
          <w:sz w:val="26"/>
          <w:szCs w:val="26"/>
        </w:rPr>
        <w:t xml:space="preserve">, </w:t>
      </w:r>
      <w:r w:rsidR="0075246E" w:rsidRPr="00AF71B5">
        <w:rPr>
          <w:rFonts w:ascii="Times New Roman" w:hAnsi="Times New Roman" w:cs="Times New Roman"/>
          <w:sz w:val="26"/>
          <w:szCs w:val="26"/>
        </w:rPr>
        <w:t xml:space="preserve">позволяющие </w:t>
      </w:r>
      <w:r w:rsidR="00BB455A" w:rsidRPr="00AF71B5">
        <w:rPr>
          <w:rFonts w:ascii="Times New Roman" w:hAnsi="Times New Roman" w:cs="Times New Roman"/>
          <w:sz w:val="26"/>
          <w:szCs w:val="26"/>
        </w:rPr>
        <w:t>объективно</w:t>
      </w:r>
      <w:r w:rsidR="0075246E" w:rsidRPr="00AF71B5">
        <w:rPr>
          <w:rFonts w:ascii="Times New Roman" w:hAnsi="Times New Roman" w:cs="Times New Roman"/>
          <w:sz w:val="26"/>
          <w:szCs w:val="26"/>
        </w:rPr>
        <w:t xml:space="preserve"> и </w:t>
      </w:r>
      <w:r w:rsidR="00BB455A" w:rsidRPr="00AF71B5">
        <w:rPr>
          <w:rFonts w:ascii="Times New Roman" w:hAnsi="Times New Roman" w:cs="Times New Roman"/>
          <w:sz w:val="26"/>
          <w:szCs w:val="26"/>
        </w:rPr>
        <w:t>своевременно</w:t>
      </w:r>
      <w:r w:rsidR="0075246E" w:rsidRPr="00AF71B5">
        <w:rPr>
          <w:rFonts w:ascii="Times New Roman" w:hAnsi="Times New Roman" w:cs="Times New Roman"/>
          <w:sz w:val="26"/>
          <w:szCs w:val="26"/>
        </w:rPr>
        <w:t xml:space="preserve"> </w:t>
      </w:r>
      <w:r w:rsidR="00546A87" w:rsidRPr="00AF71B5">
        <w:rPr>
          <w:rFonts w:ascii="Times New Roman" w:hAnsi="Times New Roman" w:cs="Times New Roman"/>
          <w:sz w:val="26"/>
          <w:szCs w:val="26"/>
        </w:rPr>
        <w:t>выполнить оценку технического состояния</w:t>
      </w:r>
      <w:r w:rsidR="0075246E" w:rsidRPr="00AF71B5">
        <w:rPr>
          <w:rFonts w:ascii="Times New Roman" w:hAnsi="Times New Roman" w:cs="Times New Roman"/>
          <w:sz w:val="26"/>
          <w:szCs w:val="26"/>
        </w:rPr>
        <w:t xml:space="preserve"> электрооборудования</w:t>
      </w:r>
      <w:r w:rsidR="00546A87" w:rsidRPr="00AF71B5">
        <w:rPr>
          <w:rFonts w:ascii="Times New Roman" w:hAnsi="Times New Roman" w:cs="Times New Roman"/>
          <w:sz w:val="26"/>
          <w:szCs w:val="26"/>
        </w:rPr>
        <w:t xml:space="preserve"> с применением методов технического диагностирования</w:t>
      </w:r>
      <w:r w:rsidR="0075246E" w:rsidRPr="00AF71B5">
        <w:rPr>
          <w:rFonts w:ascii="Times New Roman" w:hAnsi="Times New Roman" w:cs="Times New Roman"/>
          <w:sz w:val="26"/>
          <w:szCs w:val="26"/>
        </w:rPr>
        <w:t>.</w:t>
      </w:r>
      <w:r w:rsidR="00E61C61" w:rsidRPr="00AF71B5">
        <w:rPr>
          <w:rFonts w:ascii="Times New Roman" w:hAnsi="Times New Roman" w:cs="Times New Roman"/>
          <w:sz w:val="26"/>
          <w:szCs w:val="26"/>
        </w:rPr>
        <w:t xml:space="preserve"> </w:t>
      </w:r>
      <w:r w:rsidRPr="00AF71B5">
        <w:rPr>
          <w:rFonts w:ascii="Times New Roman" w:hAnsi="Times New Roman" w:cs="Times New Roman"/>
          <w:sz w:val="26"/>
          <w:szCs w:val="26"/>
        </w:rPr>
        <w:t xml:space="preserve">Опыт использования </w:t>
      </w:r>
      <w:r w:rsidR="00546A87" w:rsidRPr="00AF71B5">
        <w:rPr>
          <w:rFonts w:ascii="Times New Roman" w:hAnsi="Times New Roman" w:cs="Times New Roman"/>
          <w:sz w:val="26"/>
          <w:szCs w:val="26"/>
        </w:rPr>
        <w:t>средств измерений</w:t>
      </w:r>
      <w:r w:rsidRPr="00AF71B5">
        <w:rPr>
          <w:rFonts w:ascii="Times New Roman" w:hAnsi="Times New Roman" w:cs="Times New Roman"/>
          <w:sz w:val="26"/>
          <w:szCs w:val="26"/>
        </w:rPr>
        <w:t xml:space="preserve"> для технического диагностирования позволяет сделать вывод об эффективности их применения</w:t>
      </w:r>
      <w:r w:rsidRPr="00B879A4">
        <w:rPr>
          <w:rFonts w:ascii="Times New Roman" w:hAnsi="Times New Roman" w:cs="Times New Roman"/>
          <w:sz w:val="26"/>
          <w:szCs w:val="26"/>
        </w:rPr>
        <w:t xml:space="preserve">, особенно в случаях оперативного принятия решения о состоянии </w:t>
      </w:r>
      <w:r w:rsidR="00F02DBE" w:rsidRPr="00B879A4">
        <w:rPr>
          <w:rFonts w:ascii="Times New Roman" w:hAnsi="Times New Roman" w:cs="Times New Roman"/>
          <w:sz w:val="26"/>
          <w:szCs w:val="26"/>
        </w:rPr>
        <w:t>электрооборудования</w:t>
      </w:r>
      <w:r w:rsidR="00675863" w:rsidRPr="00B879A4">
        <w:rPr>
          <w:rFonts w:ascii="Times New Roman" w:hAnsi="Times New Roman" w:cs="Times New Roman"/>
          <w:sz w:val="26"/>
          <w:szCs w:val="26"/>
        </w:rPr>
        <w:t xml:space="preserve"> в условиях судна</w:t>
      </w:r>
      <w:r w:rsidRPr="00B879A4">
        <w:rPr>
          <w:rFonts w:ascii="Times New Roman" w:hAnsi="Times New Roman" w:cs="Times New Roman"/>
          <w:sz w:val="26"/>
          <w:szCs w:val="26"/>
        </w:rPr>
        <w:t>.</w:t>
      </w:r>
    </w:p>
    <w:p w:rsidR="00AE3981" w:rsidRDefault="00605DE7" w:rsidP="00605DE7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</w:pPr>
      <w:r w:rsidRPr="00F0163C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В АО «СПО «Арктика» развивается направление применения современных методов технической диагностики. Помимо методик технической диагностики, разрабатываемых под нужды заказчиков, проводится внедрение </w:t>
      </w:r>
      <w:r w:rsidR="005238AD" w:rsidRPr="00F0163C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методов </w:t>
      </w:r>
      <w:r w:rsidR="00BB455A" w:rsidRPr="00F0163C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технической диагностики</w:t>
      </w:r>
      <w:r w:rsidR="005238AD" w:rsidRPr="00F0163C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</w:t>
      </w:r>
      <w:r w:rsidRPr="00F0163C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и для технологического оборудования.</w:t>
      </w:r>
    </w:p>
    <w:p w:rsidR="00D94231" w:rsidRDefault="005238AD" w:rsidP="000560B5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</w:pPr>
      <w:r w:rsidRPr="00174CE8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В рамках проекта производственной системы были применены методы вибрационной диагностики и </w:t>
      </w:r>
      <w:proofErr w:type="spellStart"/>
      <w:r w:rsidRPr="00174CE8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виброналадки</w:t>
      </w:r>
      <w:proofErr w:type="spellEnd"/>
      <w:r w:rsidRPr="00174CE8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, позволившие оценить техническое состояние </w:t>
      </w:r>
      <w:r w:rsidR="000560B5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вентиляционных установок (</w:t>
      </w:r>
      <w:r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ВУ</w:t>
      </w:r>
      <w:r w:rsidR="000560B5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)</w:t>
      </w:r>
      <w:r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и </w:t>
      </w:r>
      <w:r w:rsidR="00FE5BFD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снизить</w:t>
      </w:r>
      <w:r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</w:t>
      </w:r>
      <w:r w:rsidR="00FE5BFD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значение</w:t>
      </w:r>
      <w:r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вибрации до требуем</w:t>
      </w:r>
      <w:r w:rsidR="00C710AD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ых норм</w:t>
      </w:r>
      <w:r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.</w:t>
      </w:r>
      <w:r w:rsidR="000560B5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</w:t>
      </w:r>
      <w:r w:rsidR="00D94231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Измерение вибрации и наладка </w:t>
      </w:r>
      <w:r w:rsidR="000560B5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ВУ</w:t>
      </w:r>
      <w:r w:rsidR="00D94231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выполняется с целью продления срока службы и обеспечения безопасно</w:t>
      </w:r>
      <w:r w:rsidR="00FE5BFD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й</w:t>
      </w:r>
      <w:r w:rsidR="00D94231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эксплуатации </w:t>
      </w:r>
      <w:r w:rsidR="00FE5BFD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электро</w:t>
      </w:r>
      <w:r w:rsidR="00D94231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оборудования посредством выявления повышенной вибрации и причин её вызывающих. Также своевременный контроль вибрационного состояния и устранение выявленных неисправностей </w:t>
      </w:r>
      <w:r w:rsidR="000560B5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ВУ</w:t>
      </w:r>
      <w:r w:rsidR="00D94231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повышают надежность, </w:t>
      </w:r>
      <w:r w:rsidR="00FE5BFD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а также </w:t>
      </w:r>
      <w:r w:rsidR="00D94231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позволяют прогнозировать отказы и снижают риск выхода </w:t>
      </w:r>
      <w:r w:rsidR="00FE5BFD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электро</w:t>
      </w:r>
      <w:r w:rsidR="00D94231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оборудования из строя</w:t>
      </w:r>
      <w:r w:rsidR="006B436B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</w:t>
      </w:r>
      <w:r w:rsidR="0063420B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по </w:t>
      </w:r>
      <w:r w:rsidR="006B436B" w:rsidRPr="0063420B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[</w:t>
      </w:r>
      <w:r w:rsidR="00597A3E" w:rsidRPr="0063420B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10</w:t>
      </w:r>
      <w:r w:rsidR="006B436B" w:rsidRPr="0063420B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]</w:t>
      </w:r>
      <w:r w:rsidR="00D94231" w:rsidRPr="0063420B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.</w:t>
      </w:r>
      <w:r w:rsidR="00D94231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Это повышает </w:t>
      </w:r>
      <w:r w:rsidR="00FE5BFD" w:rsidRPr="00AF71B5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срок эксплуатации электрооборудования</w:t>
      </w:r>
      <w:r w:rsidR="00D94231" w:rsidRPr="00B879A4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и снижает экономические затраты на ремонт и техническое обслуживание.</w:t>
      </w:r>
    </w:p>
    <w:p w:rsidR="00AE3981" w:rsidRPr="000560B5" w:rsidRDefault="00AE3981" w:rsidP="000560B5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560B5">
        <w:rPr>
          <w:rFonts w:ascii="Times New Roman" w:hAnsi="Times New Roman" w:cs="Times New Roman"/>
          <w:sz w:val="26"/>
          <w:szCs w:val="26"/>
        </w:rPr>
        <w:t xml:space="preserve">В рамках проекта </w:t>
      </w:r>
      <w:proofErr w:type="gramStart"/>
      <w:r w:rsidRPr="000560B5">
        <w:rPr>
          <w:rFonts w:ascii="Times New Roman" w:hAnsi="Times New Roman" w:cs="Times New Roman"/>
          <w:sz w:val="26"/>
          <w:szCs w:val="26"/>
        </w:rPr>
        <w:t>разработаны</w:t>
      </w:r>
      <w:proofErr w:type="gramEnd"/>
      <w:r w:rsidRPr="000560B5">
        <w:rPr>
          <w:rFonts w:ascii="Times New Roman" w:hAnsi="Times New Roman" w:cs="Times New Roman"/>
          <w:sz w:val="26"/>
          <w:szCs w:val="26"/>
        </w:rPr>
        <w:t>:</w:t>
      </w:r>
    </w:p>
    <w:p w:rsidR="00AE3981" w:rsidRPr="000560B5" w:rsidRDefault="007D3796" w:rsidP="000560B5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> </w:t>
      </w:r>
      <w:r w:rsidR="00AE3981" w:rsidRPr="0063420B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63420B" w:rsidRPr="0063420B">
        <w:rPr>
          <w:rFonts w:ascii="Times New Roman" w:hAnsi="Times New Roman" w:cs="Times New Roman"/>
          <w:sz w:val="26"/>
          <w:szCs w:val="26"/>
        </w:rPr>
        <w:t>[11]</w:t>
      </w:r>
      <w:r w:rsidR="00AE3981" w:rsidRPr="0063420B">
        <w:rPr>
          <w:rFonts w:ascii="Times New Roman" w:hAnsi="Times New Roman" w:cs="Times New Roman"/>
          <w:sz w:val="26"/>
          <w:szCs w:val="26"/>
        </w:rPr>
        <w:t>,</w:t>
      </w:r>
      <w:r w:rsidR="00AE3981" w:rsidRPr="000560B5">
        <w:rPr>
          <w:rFonts w:ascii="Times New Roman" w:hAnsi="Times New Roman" w:cs="Times New Roman"/>
          <w:sz w:val="26"/>
          <w:szCs w:val="26"/>
        </w:rPr>
        <w:t xml:space="preserve"> предусматривающая контроль вибрации в процессе эксплуатации, </w:t>
      </w:r>
      <w:r w:rsidR="00FE5BFD">
        <w:rPr>
          <w:rFonts w:ascii="Times New Roman" w:hAnsi="Times New Roman" w:cs="Times New Roman"/>
          <w:sz w:val="26"/>
          <w:szCs w:val="26"/>
        </w:rPr>
        <w:t>«</w:t>
      </w:r>
      <w:r w:rsidR="00AE3981" w:rsidRPr="000560B5">
        <w:rPr>
          <w:rFonts w:ascii="Times New Roman" w:hAnsi="Times New Roman" w:cs="Times New Roman"/>
          <w:sz w:val="26"/>
          <w:szCs w:val="26"/>
        </w:rPr>
        <w:t>до</w:t>
      </w:r>
      <w:r w:rsidR="00FE5BFD">
        <w:rPr>
          <w:rFonts w:ascii="Times New Roman" w:hAnsi="Times New Roman" w:cs="Times New Roman"/>
          <w:sz w:val="26"/>
          <w:szCs w:val="26"/>
        </w:rPr>
        <w:t>»</w:t>
      </w:r>
      <w:r w:rsidR="00AE3981" w:rsidRPr="000560B5">
        <w:rPr>
          <w:rFonts w:ascii="Times New Roman" w:hAnsi="Times New Roman" w:cs="Times New Roman"/>
          <w:sz w:val="26"/>
          <w:szCs w:val="26"/>
        </w:rPr>
        <w:t xml:space="preserve"> и </w:t>
      </w:r>
      <w:r w:rsidR="00FE5BFD">
        <w:rPr>
          <w:rFonts w:ascii="Times New Roman" w:hAnsi="Times New Roman" w:cs="Times New Roman"/>
          <w:sz w:val="26"/>
          <w:szCs w:val="26"/>
        </w:rPr>
        <w:t>«</w:t>
      </w:r>
      <w:r w:rsidR="00AE3981" w:rsidRPr="000560B5">
        <w:rPr>
          <w:rFonts w:ascii="Times New Roman" w:hAnsi="Times New Roman" w:cs="Times New Roman"/>
          <w:sz w:val="26"/>
          <w:szCs w:val="26"/>
        </w:rPr>
        <w:t>после</w:t>
      </w:r>
      <w:r w:rsidR="00FE5BFD">
        <w:rPr>
          <w:rFonts w:ascii="Times New Roman" w:hAnsi="Times New Roman" w:cs="Times New Roman"/>
          <w:sz w:val="26"/>
          <w:szCs w:val="26"/>
        </w:rPr>
        <w:t>»</w:t>
      </w:r>
      <w:r w:rsidR="00AE3981" w:rsidRPr="000560B5">
        <w:rPr>
          <w:rFonts w:ascii="Times New Roman" w:hAnsi="Times New Roman" w:cs="Times New Roman"/>
          <w:sz w:val="26"/>
          <w:szCs w:val="26"/>
        </w:rPr>
        <w:t xml:space="preserve"> ремонта ВУ;</w:t>
      </w:r>
    </w:p>
    <w:p w:rsidR="00AE3981" w:rsidRPr="000560B5" w:rsidRDefault="007D3796" w:rsidP="000560B5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63420B">
        <w:rPr>
          <w:rFonts w:ascii="Times New Roman" w:hAnsi="Times New Roman" w:cs="Times New Roman"/>
          <w:sz w:val="26"/>
          <w:szCs w:val="26"/>
        </w:rPr>
        <w:t xml:space="preserve"> </w:t>
      </w:r>
      <w:r w:rsidR="0063420B" w:rsidRPr="0063420B">
        <w:rPr>
          <w:rFonts w:ascii="Times New Roman" w:hAnsi="Times New Roman" w:cs="Times New Roman"/>
          <w:sz w:val="26"/>
          <w:szCs w:val="26"/>
        </w:rPr>
        <w:t>методика [12]</w:t>
      </w:r>
      <w:r w:rsidR="00AE3981" w:rsidRPr="0063420B">
        <w:rPr>
          <w:rFonts w:ascii="Times New Roman" w:hAnsi="Times New Roman" w:cs="Times New Roman"/>
          <w:sz w:val="26"/>
          <w:szCs w:val="26"/>
        </w:rPr>
        <w:t>, устанавливающая</w:t>
      </w:r>
      <w:r w:rsidR="00AE3981" w:rsidRPr="000560B5">
        <w:rPr>
          <w:rFonts w:ascii="Times New Roman" w:hAnsi="Times New Roman" w:cs="Times New Roman"/>
          <w:sz w:val="26"/>
          <w:szCs w:val="26"/>
        </w:rPr>
        <w:t xml:space="preserve"> порядок измерения и контроля вибрации ВУ;</w:t>
      </w:r>
    </w:p>
    <w:p w:rsidR="00AE3981" w:rsidRPr="000560B5" w:rsidRDefault="007D3796" w:rsidP="000560B5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63420B">
        <w:rPr>
          <w:rFonts w:ascii="Times New Roman" w:hAnsi="Times New Roman" w:cs="Times New Roman"/>
          <w:sz w:val="26"/>
          <w:szCs w:val="26"/>
        </w:rPr>
        <w:t> </w:t>
      </w:r>
      <w:r w:rsidR="00AE3981" w:rsidRPr="000560B5">
        <w:rPr>
          <w:rFonts w:ascii="Times New Roman" w:hAnsi="Times New Roman" w:cs="Times New Roman"/>
          <w:sz w:val="26"/>
          <w:szCs w:val="26"/>
        </w:rPr>
        <w:t xml:space="preserve">инструкция </w:t>
      </w:r>
      <w:r w:rsidR="0063420B" w:rsidRPr="0063420B">
        <w:rPr>
          <w:rFonts w:ascii="Times New Roman" w:hAnsi="Times New Roman" w:cs="Times New Roman"/>
          <w:sz w:val="26"/>
          <w:szCs w:val="26"/>
        </w:rPr>
        <w:t>[13]</w:t>
      </w:r>
      <w:r w:rsidR="00AE3981" w:rsidRPr="000560B5">
        <w:rPr>
          <w:rFonts w:ascii="Times New Roman" w:hAnsi="Times New Roman" w:cs="Times New Roman"/>
          <w:sz w:val="26"/>
          <w:szCs w:val="26"/>
        </w:rPr>
        <w:t xml:space="preserve">, определяющая порядок и способы наладки </w:t>
      </w:r>
      <w:r w:rsidR="00AE3981" w:rsidRPr="0063420B">
        <w:rPr>
          <w:rFonts w:ascii="Times New Roman" w:hAnsi="Times New Roman" w:cs="Times New Roman"/>
          <w:sz w:val="26"/>
          <w:szCs w:val="26"/>
        </w:rPr>
        <w:t>ВУ;</w:t>
      </w:r>
    </w:p>
    <w:p w:rsidR="00D94231" w:rsidRPr="000560B5" w:rsidRDefault="007D3796" w:rsidP="000560B5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AE3981" w:rsidRPr="000560B5">
        <w:rPr>
          <w:rFonts w:ascii="Times New Roman" w:hAnsi="Times New Roman" w:cs="Times New Roman"/>
          <w:sz w:val="26"/>
          <w:szCs w:val="26"/>
        </w:rPr>
        <w:t xml:space="preserve"> программа обучения обслуживающего персонала </w:t>
      </w:r>
      <w:r w:rsidR="0063420B" w:rsidRPr="0063420B">
        <w:rPr>
          <w:rFonts w:ascii="Times New Roman" w:hAnsi="Times New Roman" w:cs="Times New Roman"/>
          <w:sz w:val="26"/>
          <w:szCs w:val="26"/>
        </w:rPr>
        <w:t>[14]</w:t>
      </w:r>
      <w:r w:rsidR="00700CA4" w:rsidRPr="0063420B">
        <w:rPr>
          <w:rFonts w:ascii="Times New Roman" w:hAnsi="Times New Roman" w:cs="Times New Roman"/>
          <w:sz w:val="26"/>
          <w:szCs w:val="26"/>
        </w:rPr>
        <w:t>.</w:t>
      </w:r>
    </w:p>
    <w:p w:rsidR="00C17A9C" w:rsidRPr="00E45048" w:rsidRDefault="00C17A9C" w:rsidP="00E45048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5048">
        <w:rPr>
          <w:rFonts w:ascii="Times New Roman" w:hAnsi="Times New Roman" w:cs="Times New Roman"/>
          <w:sz w:val="26"/>
          <w:szCs w:val="26"/>
        </w:rPr>
        <w:t>Теоретическое обучение</w:t>
      </w:r>
      <w:r w:rsidR="000560B5" w:rsidRPr="00E45048">
        <w:rPr>
          <w:rFonts w:ascii="Times New Roman" w:hAnsi="Times New Roman" w:cs="Times New Roman"/>
          <w:sz w:val="26"/>
          <w:szCs w:val="26"/>
        </w:rPr>
        <w:t xml:space="preserve"> программы включает</w:t>
      </w:r>
      <w:r w:rsidRPr="00E45048">
        <w:rPr>
          <w:rFonts w:ascii="Times New Roman" w:hAnsi="Times New Roman" w:cs="Times New Roman"/>
          <w:sz w:val="26"/>
          <w:szCs w:val="26"/>
        </w:rPr>
        <w:t>:</w:t>
      </w:r>
    </w:p>
    <w:p w:rsidR="00C17A9C" w:rsidRPr="00E45048" w:rsidRDefault="007D3796" w:rsidP="00E45048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63420B">
        <w:rPr>
          <w:rFonts w:ascii="Times New Roman" w:hAnsi="Times New Roman" w:cs="Times New Roman"/>
          <w:sz w:val="26"/>
          <w:szCs w:val="26"/>
        </w:rPr>
        <w:t> </w:t>
      </w:r>
      <w:r w:rsidR="00C17A9C" w:rsidRPr="00E45048">
        <w:rPr>
          <w:rFonts w:ascii="Times New Roman" w:hAnsi="Times New Roman" w:cs="Times New Roman"/>
          <w:sz w:val="26"/>
          <w:szCs w:val="26"/>
        </w:rPr>
        <w:t>основы измерения, контроля вибрации, нормативная документация, сбор, сохранение и анализ данных;</w:t>
      </w:r>
    </w:p>
    <w:p w:rsidR="00C17A9C" w:rsidRPr="00E45048" w:rsidRDefault="007D3796" w:rsidP="00E45048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63420B">
        <w:rPr>
          <w:rFonts w:ascii="Times New Roman" w:hAnsi="Times New Roman" w:cs="Times New Roman"/>
          <w:sz w:val="26"/>
          <w:szCs w:val="26"/>
        </w:rPr>
        <w:t> </w:t>
      </w:r>
      <w:r w:rsidR="00C17A9C" w:rsidRPr="00E45048">
        <w:rPr>
          <w:rFonts w:ascii="Times New Roman" w:hAnsi="Times New Roman" w:cs="Times New Roman"/>
          <w:sz w:val="26"/>
          <w:szCs w:val="26"/>
        </w:rPr>
        <w:t>основы балансировки и наладки, нормативная документация;</w:t>
      </w:r>
    </w:p>
    <w:p w:rsidR="00C17A9C" w:rsidRPr="00E45048" w:rsidRDefault="00C17A9C" w:rsidP="00E45048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45048">
        <w:rPr>
          <w:rFonts w:ascii="Times New Roman" w:hAnsi="Times New Roman" w:cs="Times New Roman"/>
          <w:sz w:val="26"/>
          <w:szCs w:val="26"/>
        </w:rPr>
        <w:t>Практическое обучение</w:t>
      </w:r>
      <w:r w:rsidR="000560B5" w:rsidRPr="00E45048">
        <w:rPr>
          <w:rFonts w:ascii="Times New Roman" w:hAnsi="Times New Roman" w:cs="Times New Roman"/>
          <w:sz w:val="26"/>
          <w:szCs w:val="26"/>
        </w:rPr>
        <w:t xml:space="preserve"> программы включает:</w:t>
      </w:r>
    </w:p>
    <w:p w:rsidR="00C17A9C" w:rsidRPr="00E45048" w:rsidRDefault="007D3796" w:rsidP="00E45048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lastRenderedPageBreak/>
        <w:t>–</w:t>
      </w:r>
      <w:r w:rsidR="00C17A9C" w:rsidRPr="00E45048">
        <w:rPr>
          <w:rFonts w:ascii="Times New Roman" w:hAnsi="Times New Roman" w:cs="Times New Roman"/>
          <w:sz w:val="26"/>
          <w:szCs w:val="26"/>
        </w:rPr>
        <w:t xml:space="preserve"> </w:t>
      </w:r>
      <w:r w:rsidR="000560B5" w:rsidRPr="00E45048">
        <w:rPr>
          <w:rFonts w:ascii="Times New Roman" w:hAnsi="Times New Roman" w:cs="Times New Roman"/>
          <w:sz w:val="26"/>
          <w:szCs w:val="26"/>
        </w:rPr>
        <w:t>и</w:t>
      </w:r>
      <w:r w:rsidR="00C17A9C" w:rsidRPr="00E45048">
        <w:rPr>
          <w:rFonts w:ascii="Times New Roman" w:hAnsi="Times New Roman" w:cs="Times New Roman"/>
          <w:sz w:val="26"/>
          <w:szCs w:val="26"/>
        </w:rPr>
        <w:t>змерение, контроль вибрации вентиляционных установок;</w:t>
      </w:r>
    </w:p>
    <w:p w:rsidR="00C17A9C" w:rsidRPr="00E45048" w:rsidRDefault="007D3796" w:rsidP="00E45048">
      <w:pPr>
        <w:pStyle w:val="a4"/>
        <w:tabs>
          <w:tab w:val="left" w:pos="0"/>
        </w:tabs>
        <w:spacing w:after="24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C17A9C" w:rsidRPr="00E45048">
        <w:rPr>
          <w:rFonts w:ascii="Times New Roman" w:hAnsi="Times New Roman" w:cs="Times New Roman"/>
          <w:sz w:val="26"/>
          <w:szCs w:val="26"/>
        </w:rPr>
        <w:t xml:space="preserve"> </w:t>
      </w:r>
      <w:r w:rsidR="000560B5" w:rsidRPr="00E45048">
        <w:rPr>
          <w:rFonts w:ascii="Times New Roman" w:hAnsi="Times New Roman" w:cs="Times New Roman"/>
          <w:sz w:val="26"/>
          <w:szCs w:val="26"/>
        </w:rPr>
        <w:t>б</w:t>
      </w:r>
      <w:r w:rsidR="00C17A9C" w:rsidRPr="00E45048">
        <w:rPr>
          <w:rFonts w:ascii="Times New Roman" w:hAnsi="Times New Roman" w:cs="Times New Roman"/>
          <w:sz w:val="26"/>
          <w:szCs w:val="26"/>
        </w:rPr>
        <w:t>алансировка и наладка вентиляционных установок без ременной передачи;</w:t>
      </w:r>
    </w:p>
    <w:p w:rsidR="00C17A9C" w:rsidRPr="00B879A4" w:rsidRDefault="007D3796" w:rsidP="00FE5BFD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B879A4">
        <w:rPr>
          <w:rFonts w:ascii="Times New Roman" w:hAnsi="Times New Roman" w:cs="Times New Roman"/>
          <w:sz w:val="26"/>
          <w:szCs w:val="26"/>
        </w:rPr>
        <w:t>–</w:t>
      </w:r>
      <w:r w:rsidR="00C17A9C" w:rsidRPr="00E45048">
        <w:rPr>
          <w:rFonts w:ascii="Times New Roman" w:hAnsi="Times New Roman" w:cs="Times New Roman"/>
          <w:sz w:val="26"/>
          <w:szCs w:val="26"/>
        </w:rPr>
        <w:t xml:space="preserve"> </w:t>
      </w:r>
      <w:r w:rsidR="000560B5" w:rsidRPr="00E45048">
        <w:rPr>
          <w:rFonts w:ascii="Times New Roman" w:hAnsi="Times New Roman" w:cs="Times New Roman"/>
          <w:sz w:val="26"/>
          <w:szCs w:val="26"/>
        </w:rPr>
        <w:t>б</w:t>
      </w:r>
      <w:r w:rsidR="00C17A9C" w:rsidRPr="00E45048">
        <w:rPr>
          <w:rFonts w:ascii="Times New Roman" w:hAnsi="Times New Roman" w:cs="Times New Roman"/>
          <w:sz w:val="26"/>
          <w:szCs w:val="26"/>
        </w:rPr>
        <w:t>алансировка и наладка вентиляционных установок с ременной передачей</w:t>
      </w:r>
      <w:r w:rsidR="00700CA4">
        <w:rPr>
          <w:rFonts w:ascii="Times New Roman" w:hAnsi="Times New Roman" w:cs="Times New Roman"/>
          <w:sz w:val="26"/>
          <w:szCs w:val="26"/>
        </w:rPr>
        <w:t>.</w:t>
      </w:r>
    </w:p>
    <w:p w:rsidR="00C17A9C" w:rsidRDefault="00C17A9C" w:rsidP="00C17A9C">
      <w:pPr>
        <w:widowControl w:val="0"/>
        <w:tabs>
          <w:tab w:val="left" w:pos="284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>В качестве примера на рис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="00D81F7D">
        <w:rPr>
          <w:rFonts w:ascii="Times New Roman" w:hAnsi="Times New Roman" w:cs="Times New Roman"/>
          <w:sz w:val="26"/>
          <w:szCs w:val="26"/>
        </w:rPr>
        <w:t>8</w:t>
      </w:r>
      <w:r w:rsidRPr="00B879A4">
        <w:rPr>
          <w:rFonts w:ascii="Times New Roman" w:hAnsi="Times New Roman" w:cs="Times New Roman"/>
          <w:sz w:val="26"/>
          <w:szCs w:val="26"/>
        </w:rPr>
        <w:t xml:space="preserve"> представлены спектры «до» и «после» проведения балансировки вентиляционной установки. </w:t>
      </w:r>
      <w:r w:rsidR="00F0163C">
        <w:rPr>
          <w:rFonts w:ascii="Times New Roman" w:hAnsi="Times New Roman" w:cs="Times New Roman"/>
          <w:sz w:val="26"/>
          <w:szCs w:val="26"/>
        </w:rPr>
        <w:t>На рис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="00F0163C">
        <w:rPr>
          <w:rFonts w:ascii="Times New Roman" w:hAnsi="Times New Roman" w:cs="Times New Roman"/>
          <w:sz w:val="26"/>
          <w:szCs w:val="26"/>
        </w:rPr>
        <w:t xml:space="preserve"> 7 указана с</w:t>
      </w:r>
      <w:r w:rsidR="00F0163C" w:rsidRPr="00AF71B5">
        <w:rPr>
          <w:rFonts w:ascii="Times New Roman" w:hAnsi="Times New Roman" w:cs="Times New Roman"/>
          <w:sz w:val="26"/>
          <w:szCs w:val="26"/>
        </w:rPr>
        <w:t>хема контрольных точек и направления измерений вибрационных характеристик вентиляционной установки</w:t>
      </w:r>
      <w:r w:rsidR="00F0163C">
        <w:rPr>
          <w:rFonts w:ascii="Times New Roman" w:hAnsi="Times New Roman" w:cs="Times New Roman"/>
          <w:sz w:val="26"/>
          <w:szCs w:val="26"/>
        </w:rPr>
        <w:t>.</w:t>
      </w:r>
      <w:r w:rsidR="00F0163C" w:rsidRPr="00B879A4">
        <w:rPr>
          <w:rFonts w:ascii="Times New Roman" w:hAnsi="Times New Roman" w:cs="Times New Roman"/>
          <w:sz w:val="26"/>
          <w:szCs w:val="26"/>
        </w:rPr>
        <w:t xml:space="preserve"> </w:t>
      </w:r>
      <w:r w:rsidRPr="00B879A4">
        <w:rPr>
          <w:rFonts w:ascii="Times New Roman" w:hAnsi="Times New Roman" w:cs="Times New Roman"/>
          <w:sz w:val="26"/>
          <w:szCs w:val="26"/>
        </w:rPr>
        <w:t>В табл</w:t>
      </w:r>
      <w:r w:rsidR="000A3EB8">
        <w:rPr>
          <w:rFonts w:ascii="Times New Roman" w:hAnsi="Times New Roman" w:cs="Times New Roman"/>
          <w:sz w:val="26"/>
          <w:szCs w:val="26"/>
        </w:rPr>
        <w:t>.</w:t>
      </w:r>
      <w:r w:rsidRPr="00B879A4">
        <w:rPr>
          <w:rFonts w:ascii="Times New Roman" w:hAnsi="Times New Roman" w:cs="Times New Roman"/>
          <w:sz w:val="26"/>
          <w:szCs w:val="26"/>
        </w:rPr>
        <w:t xml:space="preserve"> 1 представлены результаты измерений </w:t>
      </w:r>
      <w:r w:rsidR="0063420B">
        <w:rPr>
          <w:rFonts w:ascii="Times New Roman" w:hAnsi="Times New Roman" w:cs="Times New Roman"/>
          <w:sz w:val="26"/>
          <w:szCs w:val="26"/>
        </w:rPr>
        <w:t xml:space="preserve">среднеквадратического значения </w:t>
      </w:r>
      <w:r w:rsidR="0063420B" w:rsidRPr="0063420B">
        <w:rPr>
          <w:rFonts w:ascii="Times New Roman" w:hAnsi="Times New Roman" w:cs="Times New Roman"/>
          <w:sz w:val="26"/>
          <w:szCs w:val="26"/>
        </w:rPr>
        <w:t>(</w:t>
      </w:r>
      <w:r w:rsidRPr="0063420B">
        <w:rPr>
          <w:rFonts w:ascii="Times New Roman" w:hAnsi="Times New Roman" w:cs="Times New Roman"/>
          <w:sz w:val="26"/>
          <w:szCs w:val="26"/>
        </w:rPr>
        <w:t>СКЗ</w:t>
      </w:r>
      <w:r w:rsidR="0063420B" w:rsidRPr="0063420B">
        <w:rPr>
          <w:rFonts w:ascii="Times New Roman" w:hAnsi="Times New Roman" w:cs="Times New Roman"/>
          <w:sz w:val="26"/>
          <w:szCs w:val="26"/>
        </w:rPr>
        <w:t>)</w:t>
      </w:r>
      <w:r w:rsidRPr="0063420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3420B">
        <w:rPr>
          <w:rFonts w:ascii="Times New Roman" w:hAnsi="Times New Roman" w:cs="Times New Roman"/>
          <w:sz w:val="26"/>
          <w:szCs w:val="26"/>
        </w:rPr>
        <w:t>виброскорости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 xml:space="preserve"> вентиляционной установки.</w:t>
      </w:r>
    </w:p>
    <w:p w:rsidR="0063420B" w:rsidRDefault="0063420B" w:rsidP="00C17A9C">
      <w:pPr>
        <w:widowControl w:val="0"/>
        <w:tabs>
          <w:tab w:val="left" w:pos="284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A3EB8" w:rsidRPr="000A3EB8" w:rsidRDefault="000A3EB8" w:rsidP="00FE5BFD">
      <w:pPr>
        <w:widowControl w:val="0"/>
        <w:tabs>
          <w:tab w:val="left" w:pos="284"/>
        </w:tabs>
        <w:spacing w:after="0" w:line="264" w:lineRule="auto"/>
        <w:jc w:val="both"/>
        <w:rPr>
          <w:rFonts w:ascii="Times New Roman" w:hAnsi="Times New Roman" w:cs="Times New Roman"/>
          <w:i/>
          <w:spacing w:val="60"/>
          <w:sz w:val="26"/>
          <w:szCs w:val="26"/>
        </w:rPr>
      </w:pPr>
      <w:r>
        <w:rPr>
          <w:rFonts w:ascii="Times New Roman" w:hAnsi="Times New Roman" w:cs="Times New Roman"/>
          <w:i/>
          <w:spacing w:val="60"/>
          <w:sz w:val="26"/>
          <w:szCs w:val="26"/>
        </w:rPr>
        <w:t xml:space="preserve">                                                                </w:t>
      </w:r>
      <w:r w:rsidR="00D83A24" w:rsidRPr="000A3EB8">
        <w:rPr>
          <w:rFonts w:ascii="Times New Roman" w:hAnsi="Times New Roman" w:cs="Times New Roman"/>
          <w:i/>
          <w:spacing w:val="60"/>
          <w:sz w:val="26"/>
          <w:szCs w:val="26"/>
        </w:rPr>
        <w:t>Таблица 1</w:t>
      </w:r>
    </w:p>
    <w:p w:rsidR="00D83A24" w:rsidRPr="000A3EB8" w:rsidRDefault="00D83A24" w:rsidP="000A3EB8">
      <w:pPr>
        <w:widowControl w:val="0"/>
        <w:tabs>
          <w:tab w:val="left" w:pos="284"/>
        </w:tabs>
        <w:spacing w:after="0" w:line="264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A3EB8">
        <w:rPr>
          <w:rFonts w:ascii="Times New Roman" w:hAnsi="Times New Roman" w:cs="Times New Roman"/>
          <w:b/>
          <w:i/>
          <w:sz w:val="26"/>
          <w:szCs w:val="26"/>
        </w:rPr>
        <w:t>Результаты балансировки вентиляционной установки</w:t>
      </w:r>
    </w:p>
    <w:tbl>
      <w:tblPr>
        <w:tblStyle w:val="a7"/>
        <w:tblpPr w:leftFromText="180" w:rightFromText="180" w:vertAnchor="text" w:horzAnchor="margin" w:tblpX="108" w:tblpY="66"/>
        <w:tblW w:w="10173" w:type="dxa"/>
        <w:tblLayout w:type="fixed"/>
        <w:tblLook w:val="0420" w:firstRow="1" w:lastRow="0" w:firstColumn="0" w:lastColumn="0" w:noHBand="0" w:noVBand="1"/>
      </w:tblPr>
      <w:tblGrid>
        <w:gridCol w:w="2924"/>
        <w:gridCol w:w="3705"/>
        <w:gridCol w:w="3544"/>
      </w:tblGrid>
      <w:tr w:rsidR="00D83A24" w:rsidRPr="00B879A4" w:rsidTr="002A3931">
        <w:trPr>
          <w:trHeight w:val="277"/>
        </w:trPr>
        <w:tc>
          <w:tcPr>
            <w:tcW w:w="2924" w:type="dxa"/>
            <w:vMerge w:val="restart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bCs/>
                <w:sz w:val="26"/>
                <w:szCs w:val="26"/>
              </w:rPr>
              <w:t>№ точки</w:t>
            </w:r>
          </w:p>
        </w:tc>
        <w:tc>
          <w:tcPr>
            <w:tcW w:w="7249" w:type="dxa"/>
            <w:gridSpan w:val="2"/>
            <w:tcBorders>
              <w:right w:val="sing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СКЗ </w:t>
            </w:r>
            <w:proofErr w:type="spellStart"/>
            <w:r w:rsidRPr="00B879A4">
              <w:rPr>
                <w:rFonts w:ascii="Times New Roman" w:hAnsi="Times New Roman" w:cs="Times New Roman"/>
                <w:bCs/>
                <w:sz w:val="26"/>
                <w:szCs w:val="26"/>
              </w:rPr>
              <w:t>виброскорости</w:t>
            </w:r>
            <w:proofErr w:type="spellEnd"/>
            <w:r w:rsidRPr="00B879A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(2 – 1000 Гц), [мм/</w:t>
            </w:r>
            <w:proofErr w:type="gramStart"/>
            <w:r w:rsidRPr="00B879A4">
              <w:rPr>
                <w:rFonts w:ascii="Times New Roman" w:hAnsi="Times New Roman" w:cs="Times New Roman"/>
                <w:bCs/>
                <w:sz w:val="26"/>
                <w:szCs w:val="26"/>
              </w:rPr>
              <w:t>с</w:t>
            </w:r>
            <w:proofErr w:type="gramEnd"/>
            <w:r w:rsidRPr="00B879A4">
              <w:rPr>
                <w:rFonts w:ascii="Times New Roman" w:hAnsi="Times New Roman" w:cs="Times New Roman"/>
                <w:bCs/>
                <w:sz w:val="26"/>
                <w:szCs w:val="26"/>
              </w:rPr>
              <w:t>]</w:t>
            </w:r>
          </w:p>
        </w:tc>
      </w:tr>
      <w:tr w:rsidR="00D83A24" w:rsidRPr="00B879A4" w:rsidTr="002A3931">
        <w:trPr>
          <w:trHeight w:val="283"/>
        </w:trPr>
        <w:tc>
          <w:tcPr>
            <w:tcW w:w="2924" w:type="dxa"/>
            <w:vMerge/>
            <w:tcBorders>
              <w:bottom w:val="doub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705" w:type="dxa"/>
            <w:tcBorders>
              <w:bottom w:val="doub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до балансировки</w:t>
            </w:r>
          </w:p>
        </w:tc>
        <w:tc>
          <w:tcPr>
            <w:tcW w:w="3544" w:type="dxa"/>
            <w:tcBorders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после балансировки</w:t>
            </w:r>
          </w:p>
        </w:tc>
      </w:tr>
      <w:tr w:rsidR="00D83A24" w:rsidRPr="00B879A4" w:rsidTr="00FE5BFD">
        <w:trPr>
          <w:trHeight w:val="404"/>
        </w:trPr>
        <w:tc>
          <w:tcPr>
            <w:tcW w:w="2924" w:type="dxa"/>
            <w:tcBorders>
              <w:top w:val="doub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т. 1</w:t>
            </w:r>
          </w:p>
        </w:tc>
        <w:tc>
          <w:tcPr>
            <w:tcW w:w="3705" w:type="dxa"/>
            <w:tcBorders>
              <w:top w:val="doub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4,5</w:t>
            </w:r>
          </w:p>
        </w:tc>
        <w:tc>
          <w:tcPr>
            <w:tcW w:w="3544" w:type="dxa"/>
            <w:tcBorders>
              <w:top w:val="double" w:sz="4" w:space="0" w:color="auto"/>
              <w:right w:val="sing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1</w:t>
            </w: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B879A4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</w:tr>
      <w:tr w:rsidR="00D83A24" w:rsidRPr="00B879A4" w:rsidTr="00FE5BFD">
        <w:trPr>
          <w:trHeight w:val="416"/>
        </w:trPr>
        <w:tc>
          <w:tcPr>
            <w:tcW w:w="2924" w:type="dxa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т. 2</w:t>
            </w:r>
          </w:p>
        </w:tc>
        <w:tc>
          <w:tcPr>
            <w:tcW w:w="3705" w:type="dxa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3,1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2,3</w:t>
            </w:r>
          </w:p>
        </w:tc>
      </w:tr>
      <w:tr w:rsidR="00D83A24" w:rsidRPr="00B879A4" w:rsidTr="00FE5BFD">
        <w:trPr>
          <w:trHeight w:val="407"/>
        </w:trPr>
        <w:tc>
          <w:tcPr>
            <w:tcW w:w="2924" w:type="dxa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т. 3</w:t>
            </w:r>
          </w:p>
        </w:tc>
        <w:tc>
          <w:tcPr>
            <w:tcW w:w="3705" w:type="dxa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1,1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2,6</w:t>
            </w:r>
          </w:p>
        </w:tc>
      </w:tr>
      <w:tr w:rsidR="00D83A24" w:rsidRPr="00B879A4" w:rsidTr="00FE5BFD">
        <w:trPr>
          <w:trHeight w:val="427"/>
        </w:trPr>
        <w:tc>
          <w:tcPr>
            <w:tcW w:w="2924" w:type="dxa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т .4</w:t>
            </w:r>
          </w:p>
        </w:tc>
        <w:tc>
          <w:tcPr>
            <w:tcW w:w="3705" w:type="dxa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1,7</w:t>
            </w:r>
          </w:p>
        </w:tc>
      </w:tr>
      <w:tr w:rsidR="00D83A24" w:rsidRPr="00B879A4" w:rsidTr="00FE5BFD">
        <w:trPr>
          <w:trHeight w:val="406"/>
        </w:trPr>
        <w:tc>
          <w:tcPr>
            <w:tcW w:w="2924" w:type="dxa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т. 5</w:t>
            </w:r>
          </w:p>
        </w:tc>
        <w:tc>
          <w:tcPr>
            <w:tcW w:w="3705" w:type="dxa"/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3,2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  <w:hideMark/>
          </w:tcPr>
          <w:p w:rsidR="00D83A24" w:rsidRPr="00B879A4" w:rsidRDefault="00D83A24" w:rsidP="00FE5BF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879A4">
              <w:rPr>
                <w:rFonts w:ascii="Times New Roman" w:hAnsi="Times New Roman" w:cs="Times New Roman"/>
                <w:sz w:val="26"/>
                <w:szCs w:val="26"/>
              </w:rPr>
              <w:t>0,8</w:t>
            </w:r>
          </w:p>
        </w:tc>
      </w:tr>
    </w:tbl>
    <w:p w:rsidR="00D83A24" w:rsidRDefault="00D83A24" w:rsidP="00C17A9C">
      <w:pPr>
        <w:widowControl w:val="0"/>
        <w:tabs>
          <w:tab w:val="left" w:pos="284"/>
        </w:tabs>
        <w:spacing w:after="0" w:line="264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560B5" w:rsidRDefault="00CE6DDA" w:rsidP="000560B5">
      <w:pPr>
        <w:spacing w:after="0" w:line="264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932981" cy="238351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нтилятор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327" cy="238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0B" w:rsidRPr="000A3EB8" w:rsidRDefault="006A3A6E" w:rsidP="000560B5">
      <w:pPr>
        <w:spacing w:after="0" w:line="264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Рис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7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="00E12094"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FE5BFD" w:rsidRPr="000A3EB8">
        <w:rPr>
          <w:rFonts w:ascii="Times New Roman" w:hAnsi="Times New Roman" w:cs="Times New Roman"/>
          <w:b/>
          <w:i/>
          <w:sz w:val="26"/>
          <w:szCs w:val="26"/>
        </w:rPr>
        <w:t xml:space="preserve">Схема контрольных точек и направления измерений вибрационных характеристик </w:t>
      </w:r>
      <w:r w:rsidR="005D1B7A" w:rsidRPr="000A3EB8">
        <w:rPr>
          <w:rFonts w:ascii="Times New Roman" w:hAnsi="Times New Roman" w:cs="Times New Roman"/>
          <w:b/>
          <w:i/>
          <w:sz w:val="26"/>
          <w:szCs w:val="26"/>
        </w:rPr>
        <w:t>вентиляционной установки</w:t>
      </w:r>
    </w:p>
    <w:p w:rsidR="0063420B" w:rsidRDefault="0063420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5D1B7A" w:rsidRPr="00B879A4" w:rsidRDefault="005D1B7A" w:rsidP="000560B5">
      <w:pPr>
        <w:spacing w:after="0" w:line="264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C17A9C" w:rsidRPr="00B879A4" w:rsidRDefault="00C17A9C" w:rsidP="00C17A9C">
      <w:pPr>
        <w:spacing w:after="0" w:line="264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="00CE6DD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125338" cy="2455622"/>
            <wp:effectExtent l="0" t="0" r="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ктр СКЗ ВС 1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316" cy="24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9A4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 w:rsidR="00CE6DDA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070746" cy="2417846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ктр СКЗ ВС 2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958" cy="24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5103"/>
      </w:tblGrid>
      <w:tr w:rsidR="00C17A9C" w:rsidRPr="000A3EB8" w:rsidTr="0026345A">
        <w:tc>
          <w:tcPr>
            <w:tcW w:w="5103" w:type="dxa"/>
          </w:tcPr>
          <w:p w:rsidR="00C17A9C" w:rsidRPr="000A3EB8" w:rsidRDefault="00C17A9C" w:rsidP="0026345A">
            <w:pPr>
              <w:spacing w:line="264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Повышенная вибрация вентиляционной установки на оборотной частоте до проведения балансировки </w:t>
            </w: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br/>
              <w:t xml:space="preserve">(СКЗ </w:t>
            </w:r>
            <w:proofErr w:type="spellStart"/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виброскорости</w:t>
            </w:r>
            <w:proofErr w:type="spellEnd"/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4,5 мм/с)</w:t>
            </w:r>
          </w:p>
        </w:tc>
        <w:tc>
          <w:tcPr>
            <w:tcW w:w="5103" w:type="dxa"/>
          </w:tcPr>
          <w:p w:rsidR="00C17A9C" w:rsidRPr="000A3EB8" w:rsidRDefault="00C17A9C" w:rsidP="0026345A">
            <w:pPr>
              <w:spacing w:line="264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Уменьшение вибрации на оборотной частоте после проведения балансировки рабочего колеса вентиляционной установки (СКЗ </w:t>
            </w:r>
            <w:proofErr w:type="spellStart"/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>виброскорости</w:t>
            </w:r>
            <w:proofErr w:type="spellEnd"/>
            <w:r w:rsidRPr="000A3EB8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1,6 мм/с)</w:t>
            </w:r>
          </w:p>
        </w:tc>
      </w:tr>
    </w:tbl>
    <w:p w:rsidR="00C17A9C" w:rsidRPr="000A3EB8" w:rsidRDefault="00C17A9C" w:rsidP="00C17A9C">
      <w:pPr>
        <w:spacing w:after="0" w:line="264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C17A9C" w:rsidRPr="000A3EB8" w:rsidRDefault="00C17A9C" w:rsidP="00C17A9C">
      <w:pPr>
        <w:spacing w:after="0" w:line="264" w:lineRule="auto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0A3EB8">
        <w:rPr>
          <w:rFonts w:ascii="Times New Roman" w:hAnsi="Times New Roman" w:cs="Times New Roman"/>
          <w:i/>
          <w:sz w:val="26"/>
          <w:szCs w:val="26"/>
        </w:rPr>
        <w:t>Рис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6A3A6E" w:rsidRPr="000A3EB8">
        <w:rPr>
          <w:rFonts w:ascii="Times New Roman" w:hAnsi="Times New Roman" w:cs="Times New Roman"/>
          <w:i/>
          <w:sz w:val="26"/>
          <w:szCs w:val="26"/>
        </w:rPr>
        <w:t>8</w:t>
      </w:r>
      <w:r w:rsidR="000A3EB8" w:rsidRPr="000A3EB8">
        <w:rPr>
          <w:rFonts w:ascii="Times New Roman" w:hAnsi="Times New Roman" w:cs="Times New Roman"/>
          <w:i/>
          <w:sz w:val="26"/>
          <w:szCs w:val="26"/>
        </w:rPr>
        <w:t>.</w:t>
      </w:r>
      <w:r w:rsidRPr="000A3EB8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0A3EB8">
        <w:rPr>
          <w:rFonts w:ascii="Times New Roman" w:hAnsi="Times New Roman" w:cs="Times New Roman"/>
          <w:b/>
          <w:i/>
          <w:sz w:val="26"/>
          <w:szCs w:val="26"/>
        </w:rPr>
        <w:t xml:space="preserve">Спектры </w:t>
      </w:r>
      <w:proofErr w:type="spellStart"/>
      <w:r w:rsidRPr="000A3EB8">
        <w:rPr>
          <w:rFonts w:ascii="Times New Roman" w:hAnsi="Times New Roman" w:cs="Times New Roman"/>
          <w:b/>
          <w:i/>
          <w:sz w:val="26"/>
          <w:szCs w:val="26"/>
        </w:rPr>
        <w:t>виброскорости</w:t>
      </w:r>
      <w:proofErr w:type="spellEnd"/>
      <w:r w:rsidRPr="000A3EB8">
        <w:rPr>
          <w:rFonts w:ascii="Times New Roman" w:hAnsi="Times New Roman" w:cs="Times New Roman"/>
          <w:b/>
          <w:i/>
          <w:sz w:val="26"/>
          <w:szCs w:val="26"/>
        </w:rPr>
        <w:t xml:space="preserve"> вентиляционной установки</w:t>
      </w:r>
    </w:p>
    <w:p w:rsidR="003D441F" w:rsidRPr="000A3EB8" w:rsidRDefault="003D441F" w:rsidP="00C17A9C">
      <w:pPr>
        <w:spacing w:after="0" w:line="264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3D441F" w:rsidRPr="00AF71B5" w:rsidRDefault="003D441F" w:rsidP="000A3EB8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F71B5">
        <w:rPr>
          <w:rFonts w:ascii="Times New Roman" w:hAnsi="Times New Roman" w:cs="Times New Roman"/>
          <w:iCs/>
          <w:sz w:val="26"/>
          <w:szCs w:val="26"/>
        </w:rPr>
        <w:t xml:space="preserve">В ходе проекта производственной системы было проведено измерение вибраций и проведена </w:t>
      </w:r>
      <w:proofErr w:type="spellStart"/>
      <w:r w:rsidRPr="00AF71B5">
        <w:rPr>
          <w:rFonts w:ascii="Times New Roman" w:hAnsi="Times New Roman" w:cs="Times New Roman"/>
          <w:iCs/>
          <w:sz w:val="26"/>
          <w:szCs w:val="26"/>
        </w:rPr>
        <w:t>виброналадка</w:t>
      </w:r>
      <w:proofErr w:type="spellEnd"/>
      <w:r w:rsidRPr="00AF71B5">
        <w:rPr>
          <w:rFonts w:ascii="Times New Roman" w:hAnsi="Times New Roman" w:cs="Times New Roman"/>
          <w:iCs/>
          <w:sz w:val="26"/>
          <w:szCs w:val="26"/>
        </w:rPr>
        <w:t xml:space="preserve"> более 50 единиц оборудования, проведено обучение работников служб механика-энергетика методам контроля вибрации, оценки технического состояния, вибрационной диагностики дефектов и наладке ВУ.</w:t>
      </w:r>
    </w:p>
    <w:p w:rsidR="005D1B7A" w:rsidRPr="00027440" w:rsidRDefault="005D1B7A" w:rsidP="000A3EB8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</w:pPr>
      <w:r w:rsidRPr="00027440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В результате реализации проекта </w:t>
      </w:r>
      <w:r w:rsidR="00D83A24" w:rsidRPr="00027440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производственной системы</w:t>
      </w:r>
      <w:r w:rsidRPr="00027440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создана система поддержания  технического состояния вентиляционных установок, позволяющая обеспечить их продолжительную и безаварийную работу</w:t>
      </w:r>
      <w:r w:rsidR="00FE5BFD" w:rsidRPr="00027440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 xml:space="preserve"> с минимальными экономическими </w:t>
      </w:r>
      <w:r w:rsidR="00AF71B5" w:rsidRPr="00027440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затратами</w:t>
      </w:r>
      <w:r w:rsidRPr="00027440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.</w:t>
      </w:r>
    </w:p>
    <w:p w:rsidR="00027440" w:rsidRPr="00B879A4" w:rsidRDefault="00027440" w:rsidP="000A3EB8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027440">
        <w:rPr>
          <w:rStyle w:val="ad"/>
          <w:rFonts w:ascii="Times New Roman" w:hAnsi="Times New Roman" w:cs="Times New Roman"/>
          <w:i w:val="0"/>
          <w:sz w:val="26"/>
          <w:szCs w:val="26"/>
          <w:shd w:val="clear" w:color="auto" w:fill="FFFFFF"/>
        </w:rPr>
        <w:t>В соответствии с существующим регламентом периодическое техническое обслуживание оборудования выполняется судовым экипажем. Выполнение указанных работ проводится, как правило, без использования средств технического диагностирования, что не позволяет своевременно обнаружить зарождающиеся дефекты и принять меры по их устранению. С другой стороны, судовой экипаж не имеет возможности выступать в качестве специалистов по измерениям и интерпретации полученных данных, поскольку это прерогатива специалистов по технической диагностике. Поэтому наиболее эффективной формой поддержания</w:t>
      </w:r>
      <w:r w:rsidRPr="00AF71B5">
        <w:rPr>
          <w:rStyle w:val="ac"/>
          <w:rFonts w:ascii="Times New Roman" w:hAnsi="Times New Roman" w:cs="Times New Roman"/>
          <w:sz w:val="26"/>
          <w:szCs w:val="26"/>
        </w:rPr>
        <w:t xml:space="preserve"> технического состояния оборудования, является сотрудничество эксплуатирующих предприятий</w:t>
      </w:r>
      <w:r w:rsidRPr="00B879A4">
        <w:rPr>
          <w:rStyle w:val="ac"/>
          <w:rFonts w:ascii="Times New Roman" w:hAnsi="Times New Roman" w:cs="Times New Roman"/>
          <w:sz w:val="26"/>
          <w:szCs w:val="26"/>
        </w:rPr>
        <w:t xml:space="preserve"> со специализированной организацией. </w:t>
      </w:r>
      <w:r>
        <w:rPr>
          <w:rStyle w:val="ac"/>
          <w:rFonts w:ascii="Times New Roman" w:hAnsi="Times New Roman" w:cs="Times New Roman"/>
          <w:sz w:val="26"/>
          <w:szCs w:val="26"/>
        </w:rPr>
        <w:t>Р</w:t>
      </w:r>
      <w:r w:rsidRPr="00B879A4">
        <w:rPr>
          <w:rStyle w:val="ac"/>
          <w:rFonts w:ascii="Times New Roman" w:hAnsi="Times New Roman" w:cs="Times New Roman"/>
          <w:sz w:val="26"/>
          <w:szCs w:val="26"/>
        </w:rPr>
        <w:t xml:space="preserve">аботы по оценке технического состояния, а также ремонт, при необходимости, должны осуществляться одним исполнителем. Так, например, качественная оценка технического состояния и ремонт </w:t>
      </w:r>
      <w:proofErr w:type="spellStart"/>
      <w:r w:rsidRPr="00B879A4">
        <w:rPr>
          <w:rStyle w:val="ac"/>
          <w:rFonts w:ascii="Times New Roman" w:hAnsi="Times New Roman" w:cs="Times New Roman"/>
          <w:sz w:val="26"/>
          <w:szCs w:val="26"/>
        </w:rPr>
        <w:t>щёточно</w:t>
      </w:r>
      <w:proofErr w:type="spellEnd"/>
      <w:r w:rsidRPr="00B879A4">
        <w:rPr>
          <w:rStyle w:val="ac"/>
          <w:rFonts w:ascii="Times New Roman" w:hAnsi="Times New Roman" w:cs="Times New Roman"/>
          <w:sz w:val="26"/>
          <w:szCs w:val="26"/>
        </w:rPr>
        <w:t>-коллекторного аппарата может быть осуществлён только организацией, имеющей опыт ремонта электрических машин.</w:t>
      </w:r>
    </w:p>
    <w:p w:rsidR="00027440" w:rsidRPr="00B879A4" w:rsidRDefault="00027440" w:rsidP="000A3EB8">
      <w:pPr>
        <w:spacing w:after="0" w:line="240" w:lineRule="auto"/>
        <w:ind w:firstLine="851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B879A4">
        <w:rPr>
          <w:rStyle w:val="ac"/>
          <w:rFonts w:ascii="Times New Roman" w:hAnsi="Times New Roman" w:cs="Times New Roman"/>
          <w:sz w:val="26"/>
          <w:szCs w:val="26"/>
        </w:rPr>
        <w:t>В этой связи, учитывая особенности эксплуатации судов, техническая диагностика судового электрооборудования имеет применение в следующих мероприятиях:</w:t>
      </w:r>
    </w:p>
    <w:p w:rsidR="00027440" w:rsidRPr="00B879A4" w:rsidRDefault="00027440" w:rsidP="000A3EB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B879A4">
        <w:rPr>
          <w:rStyle w:val="ac"/>
          <w:rFonts w:ascii="Times New Roman" w:hAnsi="Times New Roman" w:cs="Times New Roman"/>
          <w:sz w:val="26"/>
          <w:szCs w:val="26"/>
        </w:rPr>
        <w:t>техническое обслуживание и профилактические мероприятия с электрооборудованием;</w:t>
      </w:r>
    </w:p>
    <w:p w:rsidR="00027440" w:rsidRPr="00B879A4" w:rsidRDefault="00027440" w:rsidP="000A3EB8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B879A4">
        <w:rPr>
          <w:rStyle w:val="ac"/>
          <w:rFonts w:ascii="Times New Roman" w:hAnsi="Times New Roman" w:cs="Times New Roman"/>
          <w:sz w:val="26"/>
          <w:szCs w:val="26"/>
        </w:rPr>
        <w:t>оценка технического состояния электрооборудования, анализ результатов измерений, разработка рекомендаций по дальнейшей эксплуатации;</w:t>
      </w:r>
    </w:p>
    <w:p w:rsidR="002A3931" w:rsidRDefault="002A3931" w:rsidP="000A3EB8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>
        <w:rPr>
          <w:rStyle w:val="ac"/>
          <w:rFonts w:ascii="Times New Roman" w:hAnsi="Times New Roman" w:cs="Times New Roman"/>
          <w:sz w:val="26"/>
          <w:szCs w:val="26"/>
        </w:rPr>
        <w:lastRenderedPageBreak/>
        <w:t xml:space="preserve">‒ </w:t>
      </w:r>
      <w:r w:rsidR="00027440" w:rsidRPr="00B879A4">
        <w:rPr>
          <w:rStyle w:val="ac"/>
          <w:rFonts w:ascii="Times New Roman" w:hAnsi="Times New Roman" w:cs="Times New Roman"/>
          <w:sz w:val="26"/>
          <w:szCs w:val="26"/>
        </w:rPr>
        <w:t xml:space="preserve">ремонт электрооборудования по техническому состоянию. </w:t>
      </w:r>
    </w:p>
    <w:p w:rsidR="00027440" w:rsidRDefault="00027440" w:rsidP="000A3EB8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sz w:val="26"/>
          <w:szCs w:val="26"/>
        </w:rPr>
      </w:pPr>
      <w:r w:rsidRPr="00B879A4">
        <w:rPr>
          <w:rStyle w:val="ac"/>
          <w:rFonts w:ascii="Times New Roman" w:hAnsi="Times New Roman" w:cs="Times New Roman"/>
          <w:sz w:val="26"/>
          <w:szCs w:val="26"/>
        </w:rPr>
        <w:t xml:space="preserve">Ремонт обеспечивается оперативной оценкой технического состояния бригадой специалистов, наличием производственного участка с комплектом технологической оснастки, приборов, оборудования, комплектующих изделий и материалов, находящихся на месте базирования. </w:t>
      </w:r>
    </w:p>
    <w:p w:rsidR="00AD62BB" w:rsidRDefault="00AD62BB" w:rsidP="000A3EB8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AD62BB" w:rsidRDefault="00AD62BB" w:rsidP="000A3EB8">
      <w:pPr>
        <w:pStyle w:val="a4"/>
        <w:tabs>
          <w:tab w:val="left" w:pos="0"/>
        </w:tabs>
        <w:spacing w:after="0" w:line="240" w:lineRule="auto"/>
        <w:ind w:left="0"/>
        <w:jc w:val="center"/>
        <w:rPr>
          <w:rStyle w:val="ac"/>
          <w:rFonts w:ascii="Times New Roman" w:hAnsi="Times New Roman" w:cs="Times New Roman"/>
          <w:caps/>
          <w:sz w:val="26"/>
          <w:szCs w:val="26"/>
        </w:rPr>
      </w:pPr>
      <w:r w:rsidRPr="00AD62BB">
        <w:rPr>
          <w:rStyle w:val="ac"/>
          <w:rFonts w:ascii="Times New Roman" w:hAnsi="Times New Roman" w:cs="Times New Roman"/>
          <w:caps/>
          <w:sz w:val="26"/>
          <w:szCs w:val="26"/>
        </w:rPr>
        <w:t>Заключение</w:t>
      </w:r>
    </w:p>
    <w:p w:rsidR="00AD62BB" w:rsidRPr="00AD62BB" w:rsidRDefault="00AD62BB" w:rsidP="000A3EB8">
      <w:pPr>
        <w:pStyle w:val="a4"/>
        <w:tabs>
          <w:tab w:val="left" w:pos="0"/>
        </w:tabs>
        <w:spacing w:after="0" w:line="240" w:lineRule="auto"/>
        <w:ind w:left="0"/>
        <w:jc w:val="center"/>
        <w:rPr>
          <w:rStyle w:val="ac"/>
          <w:rFonts w:ascii="Times New Roman" w:hAnsi="Times New Roman" w:cs="Times New Roman"/>
          <w:caps/>
          <w:sz w:val="26"/>
          <w:szCs w:val="26"/>
        </w:rPr>
      </w:pPr>
    </w:p>
    <w:p w:rsidR="00027440" w:rsidRDefault="0063420B" w:rsidP="000A3EB8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>Резюмируя</w:t>
      </w:r>
      <w:r w:rsidR="00027440" w:rsidRPr="00AF71B5">
        <w:rPr>
          <w:rFonts w:ascii="Times New Roman" w:hAnsi="Times New Roman" w:cs="Times New Roman"/>
          <w:iCs/>
          <w:sz w:val="26"/>
          <w:szCs w:val="26"/>
        </w:rPr>
        <w:t xml:space="preserve"> </w:t>
      </w:r>
      <w:proofErr w:type="gramStart"/>
      <w:r w:rsidR="00027440" w:rsidRPr="00AF71B5">
        <w:rPr>
          <w:rFonts w:ascii="Times New Roman" w:hAnsi="Times New Roman" w:cs="Times New Roman"/>
          <w:iCs/>
          <w:sz w:val="26"/>
          <w:szCs w:val="26"/>
        </w:rPr>
        <w:t>выше</w:t>
      </w:r>
      <w:r>
        <w:rPr>
          <w:rFonts w:ascii="Times New Roman" w:hAnsi="Times New Roman" w:cs="Times New Roman"/>
          <w:iCs/>
          <w:sz w:val="26"/>
          <w:szCs w:val="26"/>
        </w:rPr>
        <w:t>изложенное</w:t>
      </w:r>
      <w:proofErr w:type="gramEnd"/>
      <w:r w:rsidR="00027440" w:rsidRPr="00AF71B5">
        <w:rPr>
          <w:rFonts w:ascii="Times New Roman" w:hAnsi="Times New Roman" w:cs="Times New Roman"/>
          <w:iCs/>
          <w:sz w:val="26"/>
          <w:szCs w:val="26"/>
        </w:rPr>
        <w:t xml:space="preserve">, организация </w:t>
      </w:r>
      <w:r w:rsidR="00027440">
        <w:rPr>
          <w:rFonts w:ascii="Times New Roman" w:hAnsi="Times New Roman" w:cs="Times New Roman"/>
          <w:iCs/>
          <w:sz w:val="26"/>
          <w:szCs w:val="26"/>
        </w:rPr>
        <w:t>регулярного</w:t>
      </w:r>
      <w:r w:rsidR="00027440" w:rsidRPr="00AF71B5">
        <w:rPr>
          <w:rFonts w:ascii="Times New Roman" w:hAnsi="Times New Roman" w:cs="Times New Roman"/>
          <w:iCs/>
          <w:sz w:val="26"/>
          <w:szCs w:val="26"/>
        </w:rPr>
        <w:t xml:space="preserve"> мониторинга методами неразрушающего контроля позволяет обеспечить безаварийную эксплуатацию судового электрооборудования. В частности, это даёт возможность заранее выявлять отклонения параметров нормальной работы, не допуская отказа системы, а также планировать ремонт на основе </w:t>
      </w:r>
      <w:r w:rsidR="00027440">
        <w:rPr>
          <w:rFonts w:ascii="Times New Roman" w:hAnsi="Times New Roman" w:cs="Times New Roman"/>
          <w:iCs/>
          <w:sz w:val="26"/>
          <w:szCs w:val="26"/>
        </w:rPr>
        <w:t>текущего технического состояния</w:t>
      </w:r>
      <w:r w:rsidR="00027440" w:rsidRPr="00AF71B5">
        <w:rPr>
          <w:rFonts w:ascii="Times New Roman" w:hAnsi="Times New Roman" w:cs="Times New Roman"/>
          <w:iCs/>
          <w:sz w:val="26"/>
          <w:szCs w:val="26"/>
        </w:rPr>
        <w:t>. Это позволяет снизить затраты на ремонт электрооборудования и минимизировать просто</w:t>
      </w:r>
      <w:r w:rsidR="00027440">
        <w:rPr>
          <w:rFonts w:ascii="Times New Roman" w:hAnsi="Times New Roman" w:cs="Times New Roman"/>
          <w:iCs/>
          <w:sz w:val="26"/>
          <w:szCs w:val="26"/>
        </w:rPr>
        <w:t>и</w:t>
      </w:r>
      <w:r w:rsidR="00027440" w:rsidRPr="00AF71B5">
        <w:rPr>
          <w:rFonts w:ascii="Times New Roman" w:hAnsi="Times New Roman" w:cs="Times New Roman"/>
          <w:iCs/>
          <w:sz w:val="26"/>
          <w:szCs w:val="26"/>
        </w:rPr>
        <w:t xml:space="preserve"> судна в случае аварийных отказов.</w:t>
      </w:r>
    </w:p>
    <w:p w:rsidR="002A3931" w:rsidRPr="00B879A4" w:rsidRDefault="00AF71B5" w:rsidP="000A3EB8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F71B5">
        <w:rPr>
          <w:rFonts w:ascii="Times New Roman" w:hAnsi="Times New Roman" w:cs="Times New Roman"/>
          <w:iCs/>
          <w:sz w:val="26"/>
          <w:szCs w:val="26"/>
        </w:rPr>
        <w:t xml:space="preserve"> </w:t>
      </w:r>
    </w:p>
    <w:p w:rsidR="00AE3981" w:rsidRPr="000A3EB8" w:rsidRDefault="000A3EB8" w:rsidP="000A3EB8">
      <w:pPr>
        <w:pStyle w:val="a4"/>
        <w:spacing w:after="0" w:line="240" w:lineRule="auto"/>
        <w:ind w:left="0"/>
        <w:rPr>
          <w:rStyle w:val="ac"/>
          <w:rFonts w:ascii="Times New Roman" w:hAnsi="Times New Roman" w:cs="Times New Roman"/>
          <w:b/>
          <w:caps/>
          <w:sz w:val="26"/>
          <w:szCs w:val="26"/>
        </w:rPr>
      </w:pPr>
      <w:r w:rsidRPr="000A3EB8">
        <w:rPr>
          <w:rStyle w:val="ac"/>
          <w:rFonts w:ascii="Times New Roman" w:hAnsi="Times New Roman" w:cs="Times New Roman"/>
          <w:b/>
          <w:caps/>
          <w:sz w:val="26"/>
          <w:szCs w:val="26"/>
        </w:rPr>
        <w:t>ЛИТЕРАТУРА</w:t>
      </w:r>
    </w:p>
    <w:p w:rsidR="00E432CF" w:rsidRPr="00B879A4" w:rsidRDefault="00E432CF" w:rsidP="000A3EB8">
      <w:pPr>
        <w:pStyle w:val="a4"/>
        <w:spacing w:after="0" w:line="240" w:lineRule="auto"/>
        <w:ind w:left="709"/>
        <w:jc w:val="both"/>
        <w:rPr>
          <w:rStyle w:val="ac"/>
          <w:rFonts w:ascii="Times New Roman" w:hAnsi="Times New Roman" w:cs="Times New Roman"/>
          <w:sz w:val="26"/>
          <w:szCs w:val="26"/>
        </w:rPr>
      </w:pPr>
    </w:p>
    <w:p w:rsidR="000F066A" w:rsidRPr="007245E3" w:rsidRDefault="000F066A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7245E3">
        <w:rPr>
          <w:rFonts w:ascii="Times New Roman" w:hAnsi="Times New Roman" w:cs="Times New Roman"/>
          <w:sz w:val="26"/>
          <w:szCs w:val="26"/>
        </w:rPr>
        <w:t>НД №2-020101-174. Правила классификации и постройки морских судов. Часть VII. Механические установки</w:t>
      </w:r>
    </w:p>
    <w:p w:rsidR="00067D4F" w:rsidRDefault="00067D4F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 xml:space="preserve">ГОСТ </w:t>
      </w:r>
      <w:proofErr w:type="gramStart"/>
      <w:r w:rsidRPr="007245E3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7245E3">
        <w:rPr>
          <w:rFonts w:ascii="Times New Roman" w:hAnsi="Times New Roman" w:cs="Times New Roman"/>
          <w:sz w:val="26"/>
          <w:szCs w:val="26"/>
        </w:rPr>
        <w:t xml:space="preserve"> ИСO 13373-1-2009 Контроль состояния и диагностика машин. Вибрационный контроль состояния машин. Часть 1. Общие методы</w:t>
      </w:r>
    </w:p>
    <w:p w:rsidR="00D90B3B" w:rsidRPr="007245E3" w:rsidRDefault="00D90B3B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245E3">
        <w:rPr>
          <w:rFonts w:ascii="Times New Roman" w:hAnsi="Times New Roman" w:cs="Times New Roman"/>
          <w:sz w:val="26"/>
          <w:szCs w:val="26"/>
        </w:rPr>
        <w:t>Баркова</w:t>
      </w:r>
      <w:proofErr w:type="spellEnd"/>
      <w:r w:rsidRPr="007245E3">
        <w:rPr>
          <w:rFonts w:ascii="Times New Roman" w:hAnsi="Times New Roman" w:cs="Times New Roman"/>
          <w:sz w:val="26"/>
          <w:szCs w:val="26"/>
        </w:rPr>
        <w:t xml:space="preserve"> Н.А. Введение в </w:t>
      </w:r>
      <w:proofErr w:type="spellStart"/>
      <w:r w:rsidRPr="007245E3">
        <w:rPr>
          <w:rFonts w:ascii="Times New Roman" w:hAnsi="Times New Roman" w:cs="Times New Roman"/>
          <w:sz w:val="26"/>
          <w:szCs w:val="26"/>
        </w:rPr>
        <w:t>виброакустическую</w:t>
      </w:r>
      <w:proofErr w:type="spellEnd"/>
      <w:r w:rsidRPr="007245E3">
        <w:rPr>
          <w:rFonts w:ascii="Times New Roman" w:hAnsi="Times New Roman" w:cs="Times New Roman"/>
          <w:sz w:val="26"/>
          <w:szCs w:val="26"/>
        </w:rPr>
        <w:t xml:space="preserve"> диагностику роторных машин и машин и оборудования. Учебное пособие. СПб.: </w:t>
      </w:r>
      <w:proofErr w:type="spellStart"/>
      <w:r w:rsidRPr="007245E3">
        <w:rPr>
          <w:rFonts w:ascii="Times New Roman" w:hAnsi="Times New Roman" w:cs="Times New Roman"/>
          <w:sz w:val="26"/>
          <w:szCs w:val="26"/>
        </w:rPr>
        <w:t>Изд</w:t>
      </w:r>
      <w:proofErr w:type="gramStart"/>
      <w:r w:rsidRPr="007245E3">
        <w:rPr>
          <w:rFonts w:ascii="Times New Roman" w:hAnsi="Times New Roman" w:cs="Times New Roman"/>
          <w:sz w:val="26"/>
          <w:szCs w:val="26"/>
        </w:rPr>
        <w:t>.ц</w:t>
      </w:r>
      <w:proofErr w:type="gramEnd"/>
      <w:r w:rsidRPr="007245E3">
        <w:rPr>
          <w:rFonts w:ascii="Times New Roman" w:hAnsi="Times New Roman" w:cs="Times New Roman"/>
          <w:sz w:val="26"/>
          <w:szCs w:val="26"/>
        </w:rPr>
        <w:t>ентр</w:t>
      </w:r>
      <w:proofErr w:type="spellEnd"/>
      <w:r w:rsidRPr="007245E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245E3">
        <w:rPr>
          <w:rFonts w:ascii="Times New Roman" w:hAnsi="Times New Roman" w:cs="Times New Roman"/>
          <w:sz w:val="26"/>
          <w:szCs w:val="26"/>
        </w:rPr>
        <w:t>СПбГМТУ</w:t>
      </w:r>
      <w:proofErr w:type="spellEnd"/>
      <w:r w:rsidRPr="007245E3">
        <w:rPr>
          <w:rFonts w:ascii="Times New Roman" w:hAnsi="Times New Roman" w:cs="Times New Roman"/>
          <w:sz w:val="26"/>
          <w:szCs w:val="26"/>
        </w:rPr>
        <w:t>, 2003</w:t>
      </w:r>
    </w:p>
    <w:p w:rsidR="00067D4F" w:rsidRPr="007245E3" w:rsidRDefault="00DA6FA8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 xml:space="preserve">ГОСТ </w:t>
      </w:r>
      <w:proofErr w:type="gramStart"/>
      <w:r w:rsidRPr="007245E3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7245E3">
        <w:rPr>
          <w:rFonts w:ascii="Times New Roman" w:hAnsi="Times New Roman" w:cs="Times New Roman"/>
          <w:sz w:val="26"/>
          <w:szCs w:val="26"/>
        </w:rPr>
        <w:t xml:space="preserve"> ИСO 13373-2-2009 Контроль состояния и диагностика машин. Вибрационный контроль состояния машин. Часть 2</w:t>
      </w:r>
      <w:r w:rsidR="00D26800" w:rsidRPr="007245E3">
        <w:rPr>
          <w:rFonts w:ascii="Times New Roman" w:hAnsi="Times New Roman" w:cs="Times New Roman"/>
          <w:sz w:val="26"/>
          <w:szCs w:val="26"/>
        </w:rPr>
        <w:t>. Обработка, анализ и представление результатов измерений вибрации</w:t>
      </w:r>
    </w:p>
    <w:p w:rsidR="00BA6095" w:rsidRPr="00AC525D" w:rsidRDefault="00BA6095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>900.ИУЕА.85.103-2023 Измерение и контроль вибрации на объектах технического наблюдения Российского морского регистра судоходства. Методик</w:t>
      </w:r>
      <w:r w:rsidR="00BA7933" w:rsidRPr="007245E3">
        <w:rPr>
          <w:rFonts w:ascii="Times New Roman" w:hAnsi="Times New Roman" w:cs="Times New Roman"/>
          <w:sz w:val="26"/>
          <w:szCs w:val="26"/>
        </w:rPr>
        <w:t>а</w:t>
      </w:r>
    </w:p>
    <w:p w:rsidR="00AC525D" w:rsidRPr="00B879A4" w:rsidRDefault="00AC525D" w:rsidP="000A3EB8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 xml:space="preserve">Неразрушающий контроль: справочник. Том </w:t>
      </w:r>
      <w:r>
        <w:rPr>
          <w:rFonts w:ascii="Times New Roman" w:hAnsi="Times New Roman" w:cs="Times New Roman"/>
          <w:sz w:val="26"/>
          <w:szCs w:val="26"/>
        </w:rPr>
        <w:t>7</w:t>
      </w:r>
      <w:r w:rsidRPr="00B879A4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879A4">
        <w:rPr>
          <w:rFonts w:ascii="Times New Roman" w:hAnsi="Times New Roman" w:cs="Times New Roman"/>
          <w:sz w:val="26"/>
          <w:szCs w:val="26"/>
        </w:rPr>
        <w:t xml:space="preserve">Кн.2.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Вибродиагностика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 xml:space="preserve">/ </w:t>
      </w:r>
      <w:r>
        <w:rPr>
          <w:rFonts w:ascii="Times New Roman" w:hAnsi="Times New Roman" w:cs="Times New Roman"/>
          <w:sz w:val="26"/>
          <w:szCs w:val="26"/>
        </w:rPr>
        <w:t xml:space="preserve">Ф.Я. </w:t>
      </w:r>
      <w:proofErr w:type="spellStart"/>
      <w:r>
        <w:rPr>
          <w:rFonts w:ascii="Times New Roman" w:hAnsi="Times New Roman" w:cs="Times New Roman"/>
          <w:sz w:val="26"/>
          <w:szCs w:val="26"/>
        </w:rPr>
        <w:t>Балицкий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и др.</w:t>
      </w:r>
      <w:r w:rsidRPr="00B879A4">
        <w:rPr>
          <w:rFonts w:ascii="Times New Roman" w:hAnsi="Times New Roman" w:cs="Times New Roman"/>
          <w:sz w:val="26"/>
          <w:szCs w:val="26"/>
        </w:rPr>
        <w:t>; под общей редакцией В.В. Клюева. – Москва: Машиностроение, 200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262570" w:rsidRDefault="00BA6095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>НД №2-020101-174</w:t>
      </w:r>
      <w:r w:rsidR="00054972" w:rsidRPr="007245E3">
        <w:rPr>
          <w:rFonts w:ascii="Times New Roman" w:hAnsi="Times New Roman" w:cs="Times New Roman"/>
          <w:sz w:val="26"/>
          <w:szCs w:val="26"/>
        </w:rPr>
        <w:t xml:space="preserve"> </w:t>
      </w:r>
      <w:r w:rsidRPr="007245E3">
        <w:rPr>
          <w:rFonts w:ascii="Times New Roman" w:hAnsi="Times New Roman" w:cs="Times New Roman"/>
          <w:sz w:val="26"/>
          <w:szCs w:val="26"/>
        </w:rPr>
        <w:t xml:space="preserve">Правила классификации и постройки морских судов. </w:t>
      </w:r>
      <w:r w:rsidR="00054972" w:rsidRPr="007245E3">
        <w:rPr>
          <w:rFonts w:ascii="Times New Roman" w:hAnsi="Times New Roman" w:cs="Times New Roman"/>
          <w:sz w:val="26"/>
          <w:szCs w:val="26"/>
        </w:rPr>
        <w:t>Часть XI. Электрическое оборудование</w:t>
      </w:r>
    </w:p>
    <w:p w:rsidR="000F066A" w:rsidRDefault="000F066A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3005A">
        <w:rPr>
          <w:rFonts w:ascii="Times New Roman" w:hAnsi="Times New Roman" w:cs="Times New Roman"/>
          <w:sz w:val="26"/>
          <w:szCs w:val="26"/>
        </w:rPr>
        <w:t>ГОСТ ИСО 20958-2015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D7F22">
        <w:rPr>
          <w:rFonts w:ascii="Times New Roman" w:hAnsi="Times New Roman" w:cs="Times New Roman"/>
          <w:sz w:val="26"/>
          <w:szCs w:val="26"/>
        </w:rPr>
        <w:t>Контроль состояния и диагностика машин. Сигнатурный анализ электрических сигналов трёхфазного асинхронного двигателя</w:t>
      </w:r>
    </w:p>
    <w:p w:rsidR="00220E27" w:rsidRPr="00220E27" w:rsidRDefault="00220E27" w:rsidP="000A3EB8">
      <w:pPr>
        <w:pStyle w:val="a4"/>
        <w:numPr>
          <w:ilvl w:val="0"/>
          <w:numId w:val="17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Style w:val="ac"/>
          <w:rFonts w:ascii="Times New Roman" w:eastAsiaTheme="minorHAnsi" w:hAnsi="Times New Roman" w:cs="Times New Roman"/>
          <w:sz w:val="26"/>
          <w:szCs w:val="26"/>
        </w:rPr>
      </w:pPr>
      <w:r w:rsidRPr="00B879A4">
        <w:rPr>
          <w:rFonts w:ascii="Times New Roman" w:hAnsi="Times New Roman" w:cs="Times New Roman"/>
          <w:sz w:val="26"/>
          <w:szCs w:val="26"/>
        </w:rPr>
        <w:t xml:space="preserve">Неразрушающий контроль: справочник. Том 5. Инфракрасная </w:t>
      </w:r>
      <w:proofErr w:type="spellStart"/>
      <w:r w:rsidRPr="00B879A4">
        <w:rPr>
          <w:rFonts w:ascii="Times New Roman" w:hAnsi="Times New Roman" w:cs="Times New Roman"/>
          <w:sz w:val="26"/>
          <w:szCs w:val="26"/>
        </w:rPr>
        <w:t>термография</w:t>
      </w:r>
      <w:proofErr w:type="spellEnd"/>
      <w:r w:rsidRPr="00B879A4">
        <w:rPr>
          <w:rFonts w:ascii="Times New Roman" w:hAnsi="Times New Roman" w:cs="Times New Roman"/>
          <w:sz w:val="26"/>
          <w:szCs w:val="26"/>
        </w:rPr>
        <w:t xml:space="preserve"> и тепловой контроль/ В. П. Вавилов; под общей редакцией В.В. Клюева. – М</w:t>
      </w:r>
      <w:r>
        <w:rPr>
          <w:rFonts w:ascii="Times New Roman" w:hAnsi="Times New Roman" w:cs="Times New Roman"/>
          <w:sz w:val="26"/>
          <w:szCs w:val="26"/>
        </w:rPr>
        <w:t>осква: ИД Спектр, 2006</w:t>
      </w:r>
    </w:p>
    <w:p w:rsidR="00262570" w:rsidRPr="007245E3" w:rsidRDefault="00262570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>ГОСТ 31350-2007. Вентиляторы промышленные. Требования к производимой в</w:t>
      </w:r>
      <w:r w:rsidR="00BA7933" w:rsidRPr="007245E3">
        <w:rPr>
          <w:rFonts w:ascii="Times New Roman" w:hAnsi="Times New Roman" w:cs="Times New Roman"/>
          <w:sz w:val="26"/>
          <w:szCs w:val="26"/>
        </w:rPr>
        <w:t>ибрации и качеству балансировки</w:t>
      </w:r>
    </w:p>
    <w:p w:rsidR="00AE3981" w:rsidRPr="007245E3" w:rsidRDefault="00AE3981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>900.ИУЕА.21.128-2023 Инструкция. Эксплуатация, техническое обслуживание и ремонт вентиляционных систем подр</w:t>
      </w:r>
      <w:r w:rsidR="00BA7933" w:rsidRPr="007245E3">
        <w:rPr>
          <w:rFonts w:ascii="Times New Roman" w:hAnsi="Times New Roman" w:cs="Times New Roman"/>
          <w:sz w:val="26"/>
          <w:szCs w:val="26"/>
        </w:rPr>
        <w:t>азделений АО «СПО «Арктика</w:t>
      </w:r>
      <w:r w:rsidR="00D115B6" w:rsidRPr="007245E3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»</w:t>
      </w:r>
    </w:p>
    <w:p w:rsidR="00AE3981" w:rsidRPr="007245E3" w:rsidRDefault="00AE3981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>РД</w:t>
      </w:r>
      <w:proofErr w:type="gramStart"/>
      <w:r w:rsidRPr="007245E3">
        <w:rPr>
          <w:rFonts w:ascii="Times New Roman" w:hAnsi="Times New Roman" w:cs="Times New Roman"/>
          <w:sz w:val="26"/>
          <w:szCs w:val="26"/>
        </w:rPr>
        <w:t>.И</w:t>
      </w:r>
      <w:proofErr w:type="gramEnd"/>
      <w:r w:rsidRPr="007245E3">
        <w:rPr>
          <w:rFonts w:ascii="Times New Roman" w:hAnsi="Times New Roman" w:cs="Times New Roman"/>
          <w:sz w:val="26"/>
          <w:szCs w:val="26"/>
        </w:rPr>
        <w:t>УЕА.014-2024 Измерение и контроль вибрации промыш</w:t>
      </w:r>
      <w:r w:rsidR="00BA7933" w:rsidRPr="007245E3">
        <w:rPr>
          <w:rFonts w:ascii="Times New Roman" w:hAnsi="Times New Roman" w:cs="Times New Roman"/>
          <w:sz w:val="26"/>
          <w:szCs w:val="26"/>
        </w:rPr>
        <w:t>ленных вентиляционных установок. Методика</w:t>
      </w:r>
    </w:p>
    <w:p w:rsidR="00AE3981" w:rsidRPr="007245E3" w:rsidRDefault="00AE3981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>ИУЕА.25001.22809 Инструкция по наладке вентиляционных установок</w:t>
      </w:r>
    </w:p>
    <w:p w:rsidR="00A55931" w:rsidRPr="00220E27" w:rsidRDefault="00AE3981" w:rsidP="000A3EB8">
      <w:pPr>
        <w:pStyle w:val="a4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245E3">
        <w:rPr>
          <w:rFonts w:ascii="Times New Roman" w:hAnsi="Times New Roman" w:cs="Times New Roman"/>
          <w:sz w:val="26"/>
          <w:szCs w:val="26"/>
        </w:rPr>
        <w:t>900.ИУЕА.22828 Измерение, контроль вибрации и наладка вентиляционных установок</w:t>
      </w:r>
      <w:r w:rsidR="00BA7933" w:rsidRPr="007245E3">
        <w:rPr>
          <w:rFonts w:ascii="Times New Roman" w:hAnsi="Times New Roman" w:cs="Times New Roman"/>
          <w:sz w:val="26"/>
          <w:szCs w:val="26"/>
        </w:rPr>
        <w:t>.</w:t>
      </w:r>
      <w:r w:rsidR="00BA7933">
        <w:rPr>
          <w:rFonts w:ascii="Times New Roman" w:hAnsi="Times New Roman" w:cs="Times New Roman"/>
          <w:sz w:val="26"/>
          <w:szCs w:val="26"/>
        </w:rPr>
        <w:t xml:space="preserve"> </w:t>
      </w:r>
      <w:r w:rsidR="00BA7933" w:rsidRPr="00B879A4">
        <w:rPr>
          <w:rFonts w:ascii="Times New Roman" w:hAnsi="Times New Roman" w:cs="Times New Roman"/>
          <w:sz w:val="26"/>
          <w:szCs w:val="26"/>
        </w:rPr>
        <w:t>Программа обучения</w:t>
      </w:r>
    </w:p>
    <w:sectPr w:rsidR="00A55931" w:rsidRPr="00220E27" w:rsidSect="0063420B">
      <w:footerReference w:type="default" r:id="rId23"/>
      <w:pgSz w:w="11906" w:h="16838" w:code="9"/>
      <w:pgMar w:top="426" w:right="566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84E" w:rsidRDefault="002C184E" w:rsidP="006B3869">
      <w:pPr>
        <w:spacing w:after="0" w:line="240" w:lineRule="auto"/>
      </w:pPr>
      <w:r>
        <w:separator/>
      </w:r>
    </w:p>
  </w:endnote>
  <w:endnote w:type="continuationSeparator" w:id="0">
    <w:p w:rsidR="002C184E" w:rsidRDefault="002C184E" w:rsidP="006B3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-41331319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B3869" w:rsidRPr="00F02DBE" w:rsidRDefault="006B3869" w:rsidP="006B3869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02DB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02DBE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02DB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B6164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F02DB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B3869" w:rsidRPr="006B3869" w:rsidRDefault="006B3869" w:rsidP="006B3869">
    <w:pPr>
      <w:pStyle w:val="aa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84E" w:rsidRDefault="002C184E" w:rsidP="006B3869">
      <w:pPr>
        <w:spacing w:after="0" w:line="240" w:lineRule="auto"/>
      </w:pPr>
      <w:r>
        <w:separator/>
      </w:r>
    </w:p>
  </w:footnote>
  <w:footnote w:type="continuationSeparator" w:id="0">
    <w:p w:rsidR="002C184E" w:rsidRDefault="002C184E" w:rsidP="006B3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109A6"/>
    <w:multiLevelType w:val="hybridMultilevel"/>
    <w:tmpl w:val="454AA24E"/>
    <w:lvl w:ilvl="0" w:tplc="998AC8DC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9B05810"/>
    <w:multiLevelType w:val="hybridMultilevel"/>
    <w:tmpl w:val="A18045EE"/>
    <w:lvl w:ilvl="0" w:tplc="1480D554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7E304C"/>
    <w:multiLevelType w:val="hybridMultilevel"/>
    <w:tmpl w:val="651651B4"/>
    <w:lvl w:ilvl="0" w:tplc="CBA29A8C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6164F3"/>
    <w:multiLevelType w:val="hybridMultilevel"/>
    <w:tmpl w:val="91E21C2E"/>
    <w:lvl w:ilvl="0" w:tplc="DF3CBB00">
      <w:numFmt w:val="bullet"/>
      <w:suff w:val="space"/>
      <w:lvlText w:val="‒"/>
      <w:lvlJc w:val="left"/>
      <w:pPr>
        <w:ind w:left="107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4">
    <w:nsid w:val="1F4D7BB7"/>
    <w:multiLevelType w:val="hybridMultilevel"/>
    <w:tmpl w:val="E7AC6344"/>
    <w:lvl w:ilvl="0" w:tplc="B8C287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FCE5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B667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18E1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5AC5C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0AAFD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5C16C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06FC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D682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A0256BF"/>
    <w:multiLevelType w:val="hybridMultilevel"/>
    <w:tmpl w:val="E8A0D576"/>
    <w:lvl w:ilvl="0" w:tplc="E412259A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6C564C6"/>
    <w:multiLevelType w:val="hybridMultilevel"/>
    <w:tmpl w:val="EC52868E"/>
    <w:lvl w:ilvl="0" w:tplc="3E7EC742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82764C0"/>
    <w:multiLevelType w:val="hybridMultilevel"/>
    <w:tmpl w:val="9AECC440"/>
    <w:lvl w:ilvl="0" w:tplc="476ECA04">
      <w:start w:val="1"/>
      <w:numFmt w:val="decimal"/>
      <w:suff w:val="space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A7FE5"/>
    <w:multiLevelType w:val="hybridMultilevel"/>
    <w:tmpl w:val="C2605BE2"/>
    <w:lvl w:ilvl="0" w:tplc="B9F2F940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84714F4"/>
    <w:multiLevelType w:val="hybridMultilevel"/>
    <w:tmpl w:val="0372A7C6"/>
    <w:lvl w:ilvl="0" w:tplc="EBCEC3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EE55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E800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269E1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345C8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0C48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EC93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8CBE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46268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860228D"/>
    <w:multiLevelType w:val="hybridMultilevel"/>
    <w:tmpl w:val="C9E616E4"/>
    <w:lvl w:ilvl="0" w:tplc="626676B6">
      <w:numFmt w:val="bullet"/>
      <w:suff w:val="space"/>
      <w:lvlText w:val="‒"/>
      <w:lvlJc w:val="left"/>
      <w:pPr>
        <w:ind w:left="1571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5CF61E89"/>
    <w:multiLevelType w:val="hybridMultilevel"/>
    <w:tmpl w:val="E23A7F42"/>
    <w:lvl w:ilvl="0" w:tplc="6F6E4824">
      <w:start w:val="1"/>
      <w:numFmt w:val="decimal"/>
      <w:suff w:val="space"/>
      <w:lvlText w:val="%1."/>
      <w:lvlJc w:val="left"/>
      <w:pPr>
        <w:ind w:left="3552" w:hanging="360"/>
      </w:pPr>
      <w:rPr>
        <w:rFonts w:ascii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63E10069"/>
    <w:multiLevelType w:val="hybridMultilevel"/>
    <w:tmpl w:val="4518FE96"/>
    <w:lvl w:ilvl="0" w:tplc="C332C62E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65570FBC"/>
    <w:multiLevelType w:val="hybridMultilevel"/>
    <w:tmpl w:val="8EB069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5B2848"/>
    <w:multiLevelType w:val="hybridMultilevel"/>
    <w:tmpl w:val="12B8662A"/>
    <w:lvl w:ilvl="0" w:tplc="C5444784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1010409"/>
    <w:multiLevelType w:val="hybridMultilevel"/>
    <w:tmpl w:val="CD389A34"/>
    <w:lvl w:ilvl="0" w:tplc="2AE61BDA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86D4855"/>
    <w:multiLevelType w:val="hybridMultilevel"/>
    <w:tmpl w:val="A83469F6"/>
    <w:lvl w:ilvl="0" w:tplc="FCFAB086">
      <w:numFmt w:val="bullet"/>
      <w:suff w:val="space"/>
      <w:lvlText w:val="‒"/>
      <w:lvlJc w:val="left"/>
      <w:pPr>
        <w:ind w:left="720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7A9F0822"/>
    <w:multiLevelType w:val="hybridMultilevel"/>
    <w:tmpl w:val="C8E69B9A"/>
    <w:lvl w:ilvl="0" w:tplc="531E3DB6">
      <w:numFmt w:val="bullet"/>
      <w:suff w:val="space"/>
      <w:lvlText w:val="‒"/>
      <w:lvlJc w:val="left"/>
      <w:pPr>
        <w:ind w:left="1571" w:hanging="360"/>
      </w:pPr>
      <w:rPr>
        <w:rFonts w:ascii="Times New Roman" w:eastAsia="StarSymbol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3"/>
  </w:num>
  <w:num w:numId="4">
    <w:abstractNumId w:val="1"/>
  </w:num>
  <w:num w:numId="5">
    <w:abstractNumId w:val="16"/>
  </w:num>
  <w:num w:numId="6">
    <w:abstractNumId w:val="3"/>
  </w:num>
  <w:num w:numId="7">
    <w:abstractNumId w:val="6"/>
  </w:num>
  <w:num w:numId="8">
    <w:abstractNumId w:val="8"/>
  </w:num>
  <w:num w:numId="9">
    <w:abstractNumId w:val="14"/>
  </w:num>
  <w:num w:numId="10">
    <w:abstractNumId w:val="15"/>
  </w:num>
  <w:num w:numId="11">
    <w:abstractNumId w:val="5"/>
  </w:num>
  <w:num w:numId="12">
    <w:abstractNumId w:val="0"/>
  </w:num>
  <w:num w:numId="13">
    <w:abstractNumId w:val="2"/>
  </w:num>
  <w:num w:numId="14">
    <w:abstractNumId w:val="12"/>
  </w:num>
  <w:num w:numId="15">
    <w:abstractNumId w:val="10"/>
  </w:num>
  <w:num w:numId="16">
    <w:abstractNumId w:val="17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0AA"/>
    <w:rsid w:val="000006AF"/>
    <w:rsid w:val="00001688"/>
    <w:rsid w:val="00005E5B"/>
    <w:rsid w:val="00006673"/>
    <w:rsid w:val="000073E4"/>
    <w:rsid w:val="00010ECB"/>
    <w:rsid w:val="00013474"/>
    <w:rsid w:val="000159E1"/>
    <w:rsid w:val="000162F9"/>
    <w:rsid w:val="00023E5D"/>
    <w:rsid w:val="00027440"/>
    <w:rsid w:val="000311E2"/>
    <w:rsid w:val="00033F41"/>
    <w:rsid w:val="000342A2"/>
    <w:rsid w:val="00035E24"/>
    <w:rsid w:val="00042DC1"/>
    <w:rsid w:val="00046F88"/>
    <w:rsid w:val="00054044"/>
    <w:rsid w:val="00054972"/>
    <w:rsid w:val="000560B5"/>
    <w:rsid w:val="0005700F"/>
    <w:rsid w:val="00063047"/>
    <w:rsid w:val="00065450"/>
    <w:rsid w:val="00067094"/>
    <w:rsid w:val="00067D4F"/>
    <w:rsid w:val="00072F02"/>
    <w:rsid w:val="00074034"/>
    <w:rsid w:val="00077329"/>
    <w:rsid w:val="000803FD"/>
    <w:rsid w:val="000809B5"/>
    <w:rsid w:val="00080B66"/>
    <w:rsid w:val="00084050"/>
    <w:rsid w:val="00085B23"/>
    <w:rsid w:val="000869C9"/>
    <w:rsid w:val="0009062C"/>
    <w:rsid w:val="0009128A"/>
    <w:rsid w:val="00094808"/>
    <w:rsid w:val="000952A0"/>
    <w:rsid w:val="00097642"/>
    <w:rsid w:val="000A381D"/>
    <w:rsid w:val="000A3EB8"/>
    <w:rsid w:val="000A54F9"/>
    <w:rsid w:val="000B01A2"/>
    <w:rsid w:val="000B41E1"/>
    <w:rsid w:val="000C0F24"/>
    <w:rsid w:val="000C1E0B"/>
    <w:rsid w:val="000C73E6"/>
    <w:rsid w:val="000D299A"/>
    <w:rsid w:val="000E0358"/>
    <w:rsid w:val="000E38FB"/>
    <w:rsid w:val="000F066A"/>
    <w:rsid w:val="001041E8"/>
    <w:rsid w:val="001123D6"/>
    <w:rsid w:val="0011376D"/>
    <w:rsid w:val="00113FA7"/>
    <w:rsid w:val="00114301"/>
    <w:rsid w:val="00117BC1"/>
    <w:rsid w:val="001211A8"/>
    <w:rsid w:val="00121BB8"/>
    <w:rsid w:val="0013005A"/>
    <w:rsid w:val="0013185C"/>
    <w:rsid w:val="00140F08"/>
    <w:rsid w:val="00146A2D"/>
    <w:rsid w:val="00147083"/>
    <w:rsid w:val="00151A59"/>
    <w:rsid w:val="00151A5C"/>
    <w:rsid w:val="00157EDD"/>
    <w:rsid w:val="00171054"/>
    <w:rsid w:val="00171FA1"/>
    <w:rsid w:val="0017255E"/>
    <w:rsid w:val="0017404E"/>
    <w:rsid w:val="00174ADA"/>
    <w:rsid w:val="00174CE8"/>
    <w:rsid w:val="00175148"/>
    <w:rsid w:val="00175584"/>
    <w:rsid w:val="00184607"/>
    <w:rsid w:val="001944CC"/>
    <w:rsid w:val="001A05E4"/>
    <w:rsid w:val="001A1719"/>
    <w:rsid w:val="001A4DFB"/>
    <w:rsid w:val="001A63CB"/>
    <w:rsid w:val="001A7465"/>
    <w:rsid w:val="001B036D"/>
    <w:rsid w:val="001B038B"/>
    <w:rsid w:val="001B25FF"/>
    <w:rsid w:val="001B5295"/>
    <w:rsid w:val="001B5803"/>
    <w:rsid w:val="001B6B8A"/>
    <w:rsid w:val="001C01EE"/>
    <w:rsid w:val="001C3B2B"/>
    <w:rsid w:val="001D04AB"/>
    <w:rsid w:val="001D45FD"/>
    <w:rsid w:val="001D619B"/>
    <w:rsid w:val="001E0866"/>
    <w:rsid w:val="001E1B3F"/>
    <w:rsid w:val="001E3363"/>
    <w:rsid w:val="001F4284"/>
    <w:rsid w:val="002066D3"/>
    <w:rsid w:val="00207202"/>
    <w:rsid w:val="002138F6"/>
    <w:rsid w:val="00213A19"/>
    <w:rsid w:val="00215556"/>
    <w:rsid w:val="00220E27"/>
    <w:rsid w:val="002218B6"/>
    <w:rsid w:val="00226A79"/>
    <w:rsid w:val="00227420"/>
    <w:rsid w:val="00227447"/>
    <w:rsid w:val="0023282E"/>
    <w:rsid w:val="00244092"/>
    <w:rsid w:val="00245786"/>
    <w:rsid w:val="00247BDD"/>
    <w:rsid w:val="00251046"/>
    <w:rsid w:val="00253654"/>
    <w:rsid w:val="002539AA"/>
    <w:rsid w:val="00260077"/>
    <w:rsid w:val="002610AA"/>
    <w:rsid w:val="00261868"/>
    <w:rsid w:val="00262570"/>
    <w:rsid w:val="00263C73"/>
    <w:rsid w:val="00264718"/>
    <w:rsid w:val="00264DCA"/>
    <w:rsid w:val="00264E87"/>
    <w:rsid w:val="0026617C"/>
    <w:rsid w:val="00266B36"/>
    <w:rsid w:val="00270EBB"/>
    <w:rsid w:val="0027224C"/>
    <w:rsid w:val="00272260"/>
    <w:rsid w:val="00273C11"/>
    <w:rsid w:val="002778A9"/>
    <w:rsid w:val="00277A91"/>
    <w:rsid w:val="00277D54"/>
    <w:rsid w:val="00280D63"/>
    <w:rsid w:val="00281263"/>
    <w:rsid w:val="00281A54"/>
    <w:rsid w:val="0028409F"/>
    <w:rsid w:val="00291BE4"/>
    <w:rsid w:val="0029250C"/>
    <w:rsid w:val="0029639C"/>
    <w:rsid w:val="002A1B5E"/>
    <w:rsid w:val="002A28EC"/>
    <w:rsid w:val="002A3931"/>
    <w:rsid w:val="002B209E"/>
    <w:rsid w:val="002B3CA1"/>
    <w:rsid w:val="002B64FF"/>
    <w:rsid w:val="002C184E"/>
    <w:rsid w:val="002C1937"/>
    <w:rsid w:val="002C516A"/>
    <w:rsid w:val="002D25D7"/>
    <w:rsid w:val="002D560C"/>
    <w:rsid w:val="002E4136"/>
    <w:rsid w:val="002E4F70"/>
    <w:rsid w:val="002F17CB"/>
    <w:rsid w:val="002F6993"/>
    <w:rsid w:val="002F796D"/>
    <w:rsid w:val="002F7C6E"/>
    <w:rsid w:val="0030007C"/>
    <w:rsid w:val="003002A7"/>
    <w:rsid w:val="003010E9"/>
    <w:rsid w:val="00304B29"/>
    <w:rsid w:val="00311A88"/>
    <w:rsid w:val="003162A4"/>
    <w:rsid w:val="00321419"/>
    <w:rsid w:val="0032187F"/>
    <w:rsid w:val="00321F04"/>
    <w:rsid w:val="00327D50"/>
    <w:rsid w:val="003300D2"/>
    <w:rsid w:val="003352F3"/>
    <w:rsid w:val="00336A51"/>
    <w:rsid w:val="0033718A"/>
    <w:rsid w:val="00337421"/>
    <w:rsid w:val="00343627"/>
    <w:rsid w:val="003442F7"/>
    <w:rsid w:val="0034620A"/>
    <w:rsid w:val="00350D98"/>
    <w:rsid w:val="00351E39"/>
    <w:rsid w:val="00361244"/>
    <w:rsid w:val="00362881"/>
    <w:rsid w:val="00364FB2"/>
    <w:rsid w:val="003674A2"/>
    <w:rsid w:val="00370895"/>
    <w:rsid w:val="00372E32"/>
    <w:rsid w:val="00376962"/>
    <w:rsid w:val="00380BF6"/>
    <w:rsid w:val="0038537E"/>
    <w:rsid w:val="003876C9"/>
    <w:rsid w:val="00390C69"/>
    <w:rsid w:val="00395A96"/>
    <w:rsid w:val="00395FBD"/>
    <w:rsid w:val="00397AF6"/>
    <w:rsid w:val="003A0E45"/>
    <w:rsid w:val="003A16A6"/>
    <w:rsid w:val="003A4468"/>
    <w:rsid w:val="003B1EB0"/>
    <w:rsid w:val="003B3FF2"/>
    <w:rsid w:val="003B6B6C"/>
    <w:rsid w:val="003C321D"/>
    <w:rsid w:val="003C5E96"/>
    <w:rsid w:val="003C70DF"/>
    <w:rsid w:val="003D441F"/>
    <w:rsid w:val="003D57A3"/>
    <w:rsid w:val="003D7879"/>
    <w:rsid w:val="003E031A"/>
    <w:rsid w:val="003E24B2"/>
    <w:rsid w:val="003E2ADC"/>
    <w:rsid w:val="003E5967"/>
    <w:rsid w:val="003F084E"/>
    <w:rsid w:val="003F2776"/>
    <w:rsid w:val="003F4608"/>
    <w:rsid w:val="003F7F98"/>
    <w:rsid w:val="004007AD"/>
    <w:rsid w:val="00400C4C"/>
    <w:rsid w:val="004067FA"/>
    <w:rsid w:val="00410DD9"/>
    <w:rsid w:val="0041156E"/>
    <w:rsid w:val="004152F4"/>
    <w:rsid w:val="00421226"/>
    <w:rsid w:val="00431DE2"/>
    <w:rsid w:val="004350F5"/>
    <w:rsid w:val="00443883"/>
    <w:rsid w:val="00443C81"/>
    <w:rsid w:val="00443CB9"/>
    <w:rsid w:val="0044642F"/>
    <w:rsid w:val="0045050D"/>
    <w:rsid w:val="004515A1"/>
    <w:rsid w:val="004539E3"/>
    <w:rsid w:val="00462767"/>
    <w:rsid w:val="0048281B"/>
    <w:rsid w:val="00484470"/>
    <w:rsid w:val="00492DC6"/>
    <w:rsid w:val="004A15BE"/>
    <w:rsid w:val="004B2664"/>
    <w:rsid w:val="004C23F5"/>
    <w:rsid w:val="004C379D"/>
    <w:rsid w:val="004D4E59"/>
    <w:rsid w:val="004D68DB"/>
    <w:rsid w:val="004E2AF2"/>
    <w:rsid w:val="004E4B61"/>
    <w:rsid w:val="004E578D"/>
    <w:rsid w:val="004F4F97"/>
    <w:rsid w:val="004F6B1B"/>
    <w:rsid w:val="00505768"/>
    <w:rsid w:val="00507FB6"/>
    <w:rsid w:val="00514AB8"/>
    <w:rsid w:val="0052067F"/>
    <w:rsid w:val="005238AD"/>
    <w:rsid w:val="00526B4A"/>
    <w:rsid w:val="00531123"/>
    <w:rsid w:val="00531B40"/>
    <w:rsid w:val="00532A03"/>
    <w:rsid w:val="00533316"/>
    <w:rsid w:val="0053345E"/>
    <w:rsid w:val="0053402E"/>
    <w:rsid w:val="005370F6"/>
    <w:rsid w:val="00537E21"/>
    <w:rsid w:val="00541F5A"/>
    <w:rsid w:val="005425CE"/>
    <w:rsid w:val="00543155"/>
    <w:rsid w:val="00546A87"/>
    <w:rsid w:val="00550795"/>
    <w:rsid w:val="005534A0"/>
    <w:rsid w:val="00560D18"/>
    <w:rsid w:val="005643A0"/>
    <w:rsid w:val="005708B8"/>
    <w:rsid w:val="00573C4C"/>
    <w:rsid w:val="00575B72"/>
    <w:rsid w:val="0058090B"/>
    <w:rsid w:val="0058752F"/>
    <w:rsid w:val="00590680"/>
    <w:rsid w:val="00591C5A"/>
    <w:rsid w:val="00594D80"/>
    <w:rsid w:val="00597A3E"/>
    <w:rsid w:val="005A4543"/>
    <w:rsid w:val="005A5BD1"/>
    <w:rsid w:val="005D07F0"/>
    <w:rsid w:val="005D1B7A"/>
    <w:rsid w:val="005D2E30"/>
    <w:rsid w:val="005D6FE2"/>
    <w:rsid w:val="005E2076"/>
    <w:rsid w:val="005E2A09"/>
    <w:rsid w:val="005F1CDA"/>
    <w:rsid w:val="005F1F28"/>
    <w:rsid w:val="005F5080"/>
    <w:rsid w:val="00602B00"/>
    <w:rsid w:val="00604639"/>
    <w:rsid w:val="00605DE7"/>
    <w:rsid w:val="006077DC"/>
    <w:rsid w:val="00612199"/>
    <w:rsid w:val="00614255"/>
    <w:rsid w:val="00615518"/>
    <w:rsid w:val="00621B98"/>
    <w:rsid w:val="00623830"/>
    <w:rsid w:val="00631731"/>
    <w:rsid w:val="0063420B"/>
    <w:rsid w:val="00636960"/>
    <w:rsid w:val="00640226"/>
    <w:rsid w:val="00643175"/>
    <w:rsid w:val="0065563A"/>
    <w:rsid w:val="00664195"/>
    <w:rsid w:val="00675863"/>
    <w:rsid w:val="00681E40"/>
    <w:rsid w:val="006A00BF"/>
    <w:rsid w:val="006A1D9D"/>
    <w:rsid w:val="006A3A6E"/>
    <w:rsid w:val="006A6109"/>
    <w:rsid w:val="006B2C83"/>
    <w:rsid w:val="006B2DDB"/>
    <w:rsid w:val="006B3869"/>
    <w:rsid w:val="006B436B"/>
    <w:rsid w:val="006B4741"/>
    <w:rsid w:val="006B6A5E"/>
    <w:rsid w:val="006B7A7F"/>
    <w:rsid w:val="006C1883"/>
    <w:rsid w:val="006D0954"/>
    <w:rsid w:val="006E3204"/>
    <w:rsid w:val="006E333D"/>
    <w:rsid w:val="006E3F66"/>
    <w:rsid w:val="00700CA4"/>
    <w:rsid w:val="00705C32"/>
    <w:rsid w:val="00710085"/>
    <w:rsid w:val="0071057A"/>
    <w:rsid w:val="00711321"/>
    <w:rsid w:val="00713405"/>
    <w:rsid w:val="0071401D"/>
    <w:rsid w:val="00715880"/>
    <w:rsid w:val="00715CDF"/>
    <w:rsid w:val="007245E3"/>
    <w:rsid w:val="007270E9"/>
    <w:rsid w:val="00727B70"/>
    <w:rsid w:val="007369C7"/>
    <w:rsid w:val="00740DC1"/>
    <w:rsid w:val="00742F82"/>
    <w:rsid w:val="00743EEE"/>
    <w:rsid w:val="00746D9A"/>
    <w:rsid w:val="00750F90"/>
    <w:rsid w:val="0075246E"/>
    <w:rsid w:val="0076773E"/>
    <w:rsid w:val="00770FFE"/>
    <w:rsid w:val="0079063F"/>
    <w:rsid w:val="00790931"/>
    <w:rsid w:val="00790AAA"/>
    <w:rsid w:val="00794D0B"/>
    <w:rsid w:val="00794F53"/>
    <w:rsid w:val="007A78E0"/>
    <w:rsid w:val="007B1CED"/>
    <w:rsid w:val="007B5264"/>
    <w:rsid w:val="007B6164"/>
    <w:rsid w:val="007B6C63"/>
    <w:rsid w:val="007C0C6A"/>
    <w:rsid w:val="007C269B"/>
    <w:rsid w:val="007C3152"/>
    <w:rsid w:val="007C32A0"/>
    <w:rsid w:val="007C4709"/>
    <w:rsid w:val="007D3796"/>
    <w:rsid w:val="007D4884"/>
    <w:rsid w:val="007E5F80"/>
    <w:rsid w:val="007E670E"/>
    <w:rsid w:val="007E6950"/>
    <w:rsid w:val="007F3DA3"/>
    <w:rsid w:val="007F4C63"/>
    <w:rsid w:val="007F4EBB"/>
    <w:rsid w:val="00805DF6"/>
    <w:rsid w:val="00813EE3"/>
    <w:rsid w:val="00814924"/>
    <w:rsid w:val="0081691D"/>
    <w:rsid w:val="008204FA"/>
    <w:rsid w:val="00824E86"/>
    <w:rsid w:val="00827EC7"/>
    <w:rsid w:val="00832D25"/>
    <w:rsid w:val="008379BC"/>
    <w:rsid w:val="00840C9E"/>
    <w:rsid w:val="00843F6F"/>
    <w:rsid w:val="00853F38"/>
    <w:rsid w:val="00856A84"/>
    <w:rsid w:val="00857391"/>
    <w:rsid w:val="0086028F"/>
    <w:rsid w:val="00860833"/>
    <w:rsid w:val="00863EE6"/>
    <w:rsid w:val="008653D4"/>
    <w:rsid w:val="00875C57"/>
    <w:rsid w:val="008777C2"/>
    <w:rsid w:val="0088210C"/>
    <w:rsid w:val="008958B9"/>
    <w:rsid w:val="00896DEE"/>
    <w:rsid w:val="008A233F"/>
    <w:rsid w:val="008B0B23"/>
    <w:rsid w:val="008B3BF8"/>
    <w:rsid w:val="008B6217"/>
    <w:rsid w:val="008B65C3"/>
    <w:rsid w:val="008B7577"/>
    <w:rsid w:val="008B7A12"/>
    <w:rsid w:val="008C31A7"/>
    <w:rsid w:val="008D5672"/>
    <w:rsid w:val="008E5A5C"/>
    <w:rsid w:val="008E7B59"/>
    <w:rsid w:val="008F5799"/>
    <w:rsid w:val="00905B1B"/>
    <w:rsid w:val="0090610E"/>
    <w:rsid w:val="00914207"/>
    <w:rsid w:val="00914D02"/>
    <w:rsid w:val="00915579"/>
    <w:rsid w:val="0093094E"/>
    <w:rsid w:val="00931940"/>
    <w:rsid w:val="00940FB2"/>
    <w:rsid w:val="009453C6"/>
    <w:rsid w:val="00945770"/>
    <w:rsid w:val="00947AA1"/>
    <w:rsid w:val="0095193F"/>
    <w:rsid w:val="00953698"/>
    <w:rsid w:val="00954BD5"/>
    <w:rsid w:val="009602E0"/>
    <w:rsid w:val="00970592"/>
    <w:rsid w:val="00975F29"/>
    <w:rsid w:val="00980659"/>
    <w:rsid w:val="00985629"/>
    <w:rsid w:val="009957BD"/>
    <w:rsid w:val="009A0F9C"/>
    <w:rsid w:val="009A2B1F"/>
    <w:rsid w:val="009A4728"/>
    <w:rsid w:val="009B31AC"/>
    <w:rsid w:val="009B48F8"/>
    <w:rsid w:val="009B6437"/>
    <w:rsid w:val="009C1CE4"/>
    <w:rsid w:val="009C635D"/>
    <w:rsid w:val="009D22C8"/>
    <w:rsid w:val="009D74BA"/>
    <w:rsid w:val="009E1ADA"/>
    <w:rsid w:val="009E7C64"/>
    <w:rsid w:val="00A004BA"/>
    <w:rsid w:val="00A02058"/>
    <w:rsid w:val="00A0293B"/>
    <w:rsid w:val="00A1025B"/>
    <w:rsid w:val="00A14546"/>
    <w:rsid w:val="00A20BDC"/>
    <w:rsid w:val="00A3011F"/>
    <w:rsid w:val="00A335AD"/>
    <w:rsid w:val="00A33B17"/>
    <w:rsid w:val="00A350CF"/>
    <w:rsid w:val="00A36F7F"/>
    <w:rsid w:val="00A3777C"/>
    <w:rsid w:val="00A40AD7"/>
    <w:rsid w:val="00A52125"/>
    <w:rsid w:val="00A55931"/>
    <w:rsid w:val="00A666AB"/>
    <w:rsid w:val="00A67432"/>
    <w:rsid w:val="00A75503"/>
    <w:rsid w:val="00A84309"/>
    <w:rsid w:val="00A93E5E"/>
    <w:rsid w:val="00A95747"/>
    <w:rsid w:val="00A97641"/>
    <w:rsid w:val="00AA3643"/>
    <w:rsid w:val="00AA415B"/>
    <w:rsid w:val="00AA5473"/>
    <w:rsid w:val="00AA58F5"/>
    <w:rsid w:val="00AA7267"/>
    <w:rsid w:val="00AB05E9"/>
    <w:rsid w:val="00AB420A"/>
    <w:rsid w:val="00AB774A"/>
    <w:rsid w:val="00AC525D"/>
    <w:rsid w:val="00AC7AAC"/>
    <w:rsid w:val="00AD2C9E"/>
    <w:rsid w:val="00AD62BB"/>
    <w:rsid w:val="00AD7430"/>
    <w:rsid w:val="00AE3720"/>
    <w:rsid w:val="00AE3981"/>
    <w:rsid w:val="00AE3F7E"/>
    <w:rsid w:val="00AF51A3"/>
    <w:rsid w:val="00AF71B5"/>
    <w:rsid w:val="00B01989"/>
    <w:rsid w:val="00B047F4"/>
    <w:rsid w:val="00B07450"/>
    <w:rsid w:val="00B13055"/>
    <w:rsid w:val="00B14E48"/>
    <w:rsid w:val="00B20DFC"/>
    <w:rsid w:val="00B24E2C"/>
    <w:rsid w:val="00B257FF"/>
    <w:rsid w:val="00B30153"/>
    <w:rsid w:val="00B32F7D"/>
    <w:rsid w:val="00B32FDF"/>
    <w:rsid w:val="00B3786F"/>
    <w:rsid w:val="00B400FE"/>
    <w:rsid w:val="00B42F86"/>
    <w:rsid w:val="00B466FC"/>
    <w:rsid w:val="00B509BA"/>
    <w:rsid w:val="00B5240F"/>
    <w:rsid w:val="00B55173"/>
    <w:rsid w:val="00B57D8D"/>
    <w:rsid w:val="00B6119D"/>
    <w:rsid w:val="00B633F4"/>
    <w:rsid w:val="00B655E1"/>
    <w:rsid w:val="00B65660"/>
    <w:rsid w:val="00B7426D"/>
    <w:rsid w:val="00B7527C"/>
    <w:rsid w:val="00B75E32"/>
    <w:rsid w:val="00B77C87"/>
    <w:rsid w:val="00B77E68"/>
    <w:rsid w:val="00B81AEB"/>
    <w:rsid w:val="00B879A4"/>
    <w:rsid w:val="00B90B40"/>
    <w:rsid w:val="00B932E8"/>
    <w:rsid w:val="00BA42D9"/>
    <w:rsid w:val="00BA6095"/>
    <w:rsid w:val="00BA7550"/>
    <w:rsid w:val="00BA7933"/>
    <w:rsid w:val="00BA7ACC"/>
    <w:rsid w:val="00BB14F1"/>
    <w:rsid w:val="00BB2D49"/>
    <w:rsid w:val="00BB455A"/>
    <w:rsid w:val="00BB6EDC"/>
    <w:rsid w:val="00BC182C"/>
    <w:rsid w:val="00BC1E34"/>
    <w:rsid w:val="00BC2773"/>
    <w:rsid w:val="00BC4705"/>
    <w:rsid w:val="00BC50D4"/>
    <w:rsid w:val="00BC5639"/>
    <w:rsid w:val="00BE45B5"/>
    <w:rsid w:val="00BE7532"/>
    <w:rsid w:val="00BF18FB"/>
    <w:rsid w:val="00BF5C2F"/>
    <w:rsid w:val="00C003B0"/>
    <w:rsid w:val="00C03922"/>
    <w:rsid w:val="00C07CCA"/>
    <w:rsid w:val="00C17A9C"/>
    <w:rsid w:val="00C21CBA"/>
    <w:rsid w:val="00C26663"/>
    <w:rsid w:val="00C276A9"/>
    <w:rsid w:val="00C322B3"/>
    <w:rsid w:val="00C32B78"/>
    <w:rsid w:val="00C33567"/>
    <w:rsid w:val="00C35190"/>
    <w:rsid w:val="00C37545"/>
    <w:rsid w:val="00C4511D"/>
    <w:rsid w:val="00C45171"/>
    <w:rsid w:val="00C5516B"/>
    <w:rsid w:val="00C6416A"/>
    <w:rsid w:val="00C672AA"/>
    <w:rsid w:val="00C710AD"/>
    <w:rsid w:val="00C720ED"/>
    <w:rsid w:val="00C724C7"/>
    <w:rsid w:val="00C73E35"/>
    <w:rsid w:val="00C73F60"/>
    <w:rsid w:val="00C74101"/>
    <w:rsid w:val="00C77A0A"/>
    <w:rsid w:val="00C827FC"/>
    <w:rsid w:val="00C859A2"/>
    <w:rsid w:val="00C94270"/>
    <w:rsid w:val="00C95D88"/>
    <w:rsid w:val="00CA2F70"/>
    <w:rsid w:val="00CB16B9"/>
    <w:rsid w:val="00CC237F"/>
    <w:rsid w:val="00CC448B"/>
    <w:rsid w:val="00CC53D8"/>
    <w:rsid w:val="00CE0D7F"/>
    <w:rsid w:val="00CE5A0F"/>
    <w:rsid w:val="00CE6AE8"/>
    <w:rsid w:val="00CE6DDA"/>
    <w:rsid w:val="00CF2663"/>
    <w:rsid w:val="00CF31F4"/>
    <w:rsid w:val="00CF6DA5"/>
    <w:rsid w:val="00D056DC"/>
    <w:rsid w:val="00D0662D"/>
    <w:rsid w:val="00D07AE6"/>
    <w:rsid w:val="00D115B6"/>
    <w:rsid w:val="00D12CF3"/>
    <w:rsid w:val="00D153FB"/>
    <w:rsid w:val="00D238A5"/>
    <w:rsid w:val="00D24287"/>
    <w:rsid w:val="00D26800"/>
    <w:rsid w:val="00D316D3"/>
    <w:rsid w:val="00D355BF"/>
    <w:rsid w:val="00D461A0"/>
    <w:rsid w:val="00D4718D"/>
    <w:rsid w:val="00D54853"/>
    <w:rsid w:val="00D54E18"/>
    <w:rsid w:val="00D6282B"/>
    <w:rsid w:val="00D660AB"/>
    <w:rsid w:val="00D72ADB"/>
    <w:rsid w:val="00D76E6F"/>
    <w:rsid w:val="00D76FF7"/>
    <w:rsid w:val="00D772D5"/>
    <w:rsid w:val="00D81F7D"/>
    <w:rsid w:val="00D8383F"/>
    <w:rsid w:val="00D83A24"/>
    <w:rsid w:val="00D8418D"/>
    <w:rsid w:val="00D85196"/>
    <w:rsid w:val="00D90B3B"/>
    <w:rsid w:val="00D94231"/>
    <w:rsid w:val="00D97189"/>
    <w:rsid w:val="00DA4E25"/>
    <w:rsid w:val="00DA5228"/>
    <w:rsid w:val="00DA6FA8"/>
    <w:rsid w:val="00DB2BCA"/>
    <w:rsid w:val="00DB3B8C"/>
    <w:rsid w:val="00DC181B"/>
    <w:rsid w:val="00DD2EE3"/>
    <w:rsid w:val="00DD7DC4"/>
    <w:rsid w:val="00DD7F22"/>
    <w:rsid w:val="00DE241F"/>
    <w:rsid w:val="00DE29BE"/>
    <w:rsid w:val="00DE3905"/>
    <w:rsid w:val="00DE61A1"/>
    <w:rsid w:val="00DF1ADC"/>
    <w:rsid w:val="00E0290D"/>
    <w:rsid w:val="00E040FD"/>
    <w:rsid w:val="00E061A9"/>
    <w:rsid w:val="00E12094"/>
    <w:rsid w:val="00E13442"/>
    <w:rsid w:val="00E22977"/>
    <w:rsid w:val="00E26B53"/>
    <w:rsid w:val="00E36D3B"/>
    <w:rsid w:val="00E4130E"/>
    <w:rsid w:val="00E432CF"/>
    <w:rsid w:val="00E45048"/>
    <w:rsid w:val="00E517C0"/>
    <w:rsid w:val="00E55558"/>
    <w:rsid w:val="00E56D25"/>
    <w:rsid w:val="00E61C61"/>
    <w:rsid w:val="00E636AA"/>
    <w:rsid w:val="00E637BA"/>
    <w:rsid w:val="00E63BA9"/>
    <w:rsid w:val="00E71026"/>
    <w:rsid w:val="00E759A7"/>
    <w:rsid w:val="00E767F4"/>
    <w:rsid w:val="00E76DEB"/>
    <w:rsid w:val="00E8023D"/>
    <w:rsid w:val="00E81C93"/>
    <w:rsid w:val="00E84294"/>
    <w:rsid w:val="00E91476"/>
    <w:rsid w:val="00E97139"/>
    <w:rsid w:val="00E978BE"/>
    <w:rsid w:val="00EA082B"/>
    <w:rsid w:val="00EA3358"/>
    <w:rsid w:val="00EA4FB6"/>
    <w:rsid w:val="00EA7C42"/>
    <w:rsid w:val="00EB418B"/>
    <w:rsid w:val="00EC2E74"/>
    <w:rsid w:val="00ED063C"/>
    <w:rsid w:val="00ED10E5"/>
    <w:rsid w:val="00ED5555"/>
    <w:rsid w:val="00ED7584"/>
    <w:rsid w:val="00EE3588"/>
    <w:rsid w:val="00EE3BB0"/>
    <w:rsid w:val="00EE425C"/>
    <w:rsid w:val="00EF2D1F"/>
    <w:rsid w:val="00EF37D4"/>
    <w:rsid w:val="00EF380A"/>
    <w:rsid w:val="00F0163C"/>
    <w:rsid w:val="00F029CF"/>
    <w:rsid w:val="00F02DBE"/>
    <w:rsid w:val="00F10CB4"/>
    <w:rsid w:val="00F304B4"/>
    <w:rsid w:val="00F30850"/>
    <w:rsid w:val="00F33185"/>
    <w:rsid w:val="00F3323D"/>
    <w:rsid w:val="00F34736"/>
    <w:rsid w:val="00F35F3F"/>
    <w:rsid w:val="00F36806"/>
    <w:rsid w:val="00F36FF8"/>
    <w:rsid w:val="00F401F5"/>
    <w:rsid w:val="00F44CCD"/>
    <w:rsid w:val="00F53074"/>
    <w:rsid w:val="00F61BF8"/>
    <w:rsid w:val="00F62FC5"/>
    <w:rsid w:val="00F733D9"/>
    <w:rsid w:val="00F73643"/>
    <w:rsid w:val="00F73E92"/>
    <w:rsid w:val="00F767D6"/>
    <w:rsid w:val="00F77397"/>
    <w:rsid w:val="00F8184D"/>
    <w:rsid w:val="00F824B8"/>
    <w:rsid w:val="00F82FF6"/>
    <w:rsid w:val="00F86D42"/>
    <w:rsid w:val="00F96349"/>
    <w:rsid w:val="00FA4319"/>
    <w:rsid w:val="00FB4EC0"/>
    <w:rsid w:val="00FC30A9"/>
    <w:rsid w:val="00FD23BE"/>
    <w:rsid w:val="00FD66C2"/>
    <w:rsid w:val="00FD786D"/>
    <w:rsid w:val="00FE42B7"/>
    <w:rsid w:val="00FE5BFD"/>
    <w:rsid w:val="00FF154E"/>
    <w:rsid w:val="00FF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A5B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BD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3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B3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3869"/>
  </w:style>
  <w:style w:type="paragraph" w:styleId="aa">
    <w:name w:val="footer"/>
    <w:basedOn w:val="a"/>
    <w:link w:val="ab"/>
    <w:uiPriority w:val="99"/>
    <w:unhideWhenUsed/>
    <w:rsid w:val="006B3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3869"/>
  </w:style>
  <w:style w:type="character" w:customStyle="1" w:styleId="ac">
    <w:name w:val="Основной текст_"/>
    <w:basedOn w:val="a0"/>
    <w:link w:val="1"/>
    <w:rsid w:val="00400C4C"/>
    <w:rPr>
      <w:rFonts w:ascii="Arial" w:eastAsia="Arial" w:hAnsi="Arial" w:cs="Arial"/>
    </w:rPr>
  </w:style>
  <w:style w:type="paragraph" w:customStyle="1" w:styleId="1">
    <w:name w:val="Основной текст1"/>
    <w:basedOn w:val="a"/>
    <w:link w:val="ac"/>
    <w:rsid w:val="00400C4C"/>
    <w:pPr>
      <w:widowControl w:val="0"/>
      <w:spacing w:after="0" w:line="360" w:lineRule="auto"/>
      <w:ind w:firstLine="400"/>
    </w:pPr>
    <w:rPr>
      <w:rFonts w:ascii="Arial" w:eastAsia="Arial" w:hAnsi="Arial" w:cs="Arial"/>
    </w:rPr>
  </w:style>
  <w:style w:type="numbering" w:customStyle="1" w:styleId="10">
    <w:name w:val="Нет списка1"/>
    <w:next w:val="a2"/>
    <w:uiPriority w:val="99"/>
    <w:semiHidden/>
    <w:unhideWhenUsed/>
    <w:rsid w:val="00AF51A3"/>
  </w:style>
  <w:style w:type="character" w:styleId="ad">
    <w:name w:val="Emphasis"/>
    <w:basedOn w:val="a0"/>
    <w:uiPriority w:val="20"/>
    <w:qFormat/>
    <w:rsid w:val="00AE398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A5BD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BD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3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6B3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B3869"/>
  </w:style>
  <w:style w:type="paragraph" w:styleId="aa">
    <w:name w:val="footer"/>
    <w:basedOn w:val="a"/>
    <w:link w:val="ab"/>
    <w:uiPriority w:val="99"/>
    <w:unhideWhenUsed/>
    <w:rsid w:val="006B38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B3869"/>
  </w:style>
  <w:style w:type="character" w:customStyle="1" w:styleId="ac">
    <w:name w:val="Основной текст_"/>
    <w:basedOn w:val="a0"/>
    <w:link w:val="1"/>
    <w:rsid w:val="00400C4C"/>
    <w:rPr>
      <w:rFonts w:ascii="Arial" w:eastAsia="Arial" w:hAnsi="Arial" w:cs="Arial"/>
    </w:rPr>
  </w:style>
  <w:style w:type="paragraph" w:customStyle="1" w:styleId="1">
    <w:name w:val="Основной текст1"/>
    <w:basedOn w:val="a"/>
    <w:link w:val="ac"/>
    <w:rsid w:val="00400C4C"/>
    <w:pPr>
      <w:widowControl w:val="0"/>
      <w:spacing w:after="0" w:line="360" w:lineRule="auto"/>
      <w:ind w:firstLine="400"/>
    </w:pPr>
    <w:rPr>
      <w:rFonts w:ascii="Arial" w:eastAsia="Arial" w:hAnsi="Arial" w:cs="Arial"/>
    </w:rPr>
  </w:style>
  <w:style w:type="numbering" w:customStyle="1" w:styleId="10">
    <w:name w:val="Нет списка1"/>
    <w:next w:val="a2"/>
    <w:uiPriority w:val="99"/>
    <w:semiHidden/>
    <w:unhideWhenUsed/>
    <w:rsid w:val="00AF51A3"/>
  </w:style>
  <w:style w:type="character" w:styleId="ad">
    <w:name w:val="Emphasis"/>
    <w:basedOn w:val="a0"/>
    <w:uiPriority w:val="20"/>
    <w:qFormat/>
    <w:rsid w:val="00AE39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16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891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13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604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0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71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70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824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7328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01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0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4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68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61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56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271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161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2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03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5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7081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60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76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8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054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3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4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68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16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60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2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3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71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39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03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27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styles" Target="styles.xml"/><Relationship Id="rId21" Type="http://schemas.openxmlformats.org/officeDocument/2006/relationships/image" Target="media/image13.tiff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23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3203D-A697-465E-B825-33859A2A3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3180</Words>
  <Characters>18129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AO SPO ARKTIKA</Company>
  <LinksUpToDate>false</LinksUpToDate>
  <CharactersWithSpaces>21267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 Дмитрий Николаевич</dc:creator>
  <cp:lastModifiedBy>Admin</cp:lastModifiedBy>
  <cp:revision>4</cp:revision>
  <cp:lastPrinted>2026-05-13T05:17:00Z</cp:lastPrinted>
  <dcterms:created xsi:type="dcterms:W3CDTF">2026-05-19T11:46:00Z</dcterms:created>
  <dcterms:modified xsi:type="dcterms:W3CDTF">2026-05-19T12:09:00Z</dcterms:modified>
</cp:coreProperties>
</file>