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541A9" w14:textId="467D9089" w:rsidR="00617339" w:rsidRPr="00617339" w:rsidRDefault="00617339" w:rsidP="008D2500">
      <w:pPr>
        <w:pStyle w:val="1"/>
        <w:spacing w:line="240" w:lineRule="auto"/>
        <w:jc w:val="left"/>
        <w:rPr>
          <w:bCs w:val="0"/>
          <w:iCs/>
        </w:rPr>
      </w:pPr>
      <w:r w:rsidRPr="00617339">
        <w:rPr>
          <w:bCs w:val="0"/>
          <w:iCs/>
        </w:rPr>
        <w:t>УДК</w:t>
      </w:r>
      <w:r w:rsidR="007F7FD6" w:rsidRPr="007F7FD6">
        <w:t xml:space="preserve"> </w:t>
      </w:r>
      <w:r w:rsidR="007F7FD6">
        <w:t>627.772</w:t>
      </w:r>
    </w:p>
    <w:p w14:paraId="74EA40DF" w14:textId="77777777" w:rsidR="00617339" w:rsidRDefault="00617339" w:rsidP="008D2500">
      <w:pPr>
        <w:pStyle w:val="1"/>
        <w:spacing w:line="240" w:lineRule="auto"/>
        <w:jc w:val="left"/>
        <w:rPr>
          <w:b/>
          <w:bCs w:val="0"/>
          <w:i/>
          <w:iCs/>
        </w:rPr>
      </w:pPr>
    </w:p>
    <w:p w14:paraId="5982B07B" w14:textId="4FE2FE62" w:rsidR="0004796F" w:rsidRPr="008D2500" w:rsidRDefault="00B14298" w:rsidP="008D2500">
      <w:pPr>
        <w:pStyle w:val="1"/>
        <w:spacing w:line="240" w:lineRule="auto"/>
        <w:jc w:val="left"/>
        <w:rPr>
          <w:bCs w:val="0"/>
          <w:i/>
          <w:iCs/>
        </w:rPr>
      </w:pPr>
      <w:r w:rsidRPr="008D2500">
        <w:rPr>
          <w:b/>
          <w:bCs w:val="0"/>
          <w:i/>
          <w:iCs/>
        </w:rPr>
        <w:t xml:space="preserve">В.Н. </w:t>
      </w:r>
      <w:proofErr w:type="spellStart"/>
      <w:r w:rsidRPr="008D2500">
        <w:rPr>
          <w:b/>
          <w:bCs w:val="0"/>
          <w:i/>
          <w:iCs/>
        </w:rPr>
        <w:t>Илюхин</w:t>
      </w:r>
      <w:proofErr w:type="spellEnd"/>
      <w:r w:rsidRPr="008D2500">
        <w:rPr>
          <w:b/>
          <w:bCs w:val="0"/>
          <w:i/>
          <w:iCs/>
        </w:rPr>
        <w:t xml:space="preserve">, </w:t>
      </w:r>
      <w:r w:rsidR="0004796F" w:rsidRPr="008D2500">
        <w:rPr>
          <w:i/>
          <w:iCs/>
        </w:rPr>
        <w:t>д-р</w:t>
      </w:r>
      <w:proofErr w:type="gramStart"/>
      <w:r w:rsidR="0004796F" w:rsidRPr="008D2500">
        <w:rPr>
          <w:i/>
          <w:iCs/>
        </w:rPr>
        <w:t>.</w:t>
      </w:r>
      <w:proofErr w:type="gramEnd"/>
      <w:r w:rsidR="0004796F" w:rsidRPr="008D2500">
        <w:rPr>
          <w:i/>
          <w:iCs/>
        </w:rPr>
        <w:t xml:space="preserve"> </w:t>
      </w:r>
      <w:proofErr w:type="spellStart"/>
      <w:proofErr w:type="gramStart"/>
      <w:r w:rsidR="0004796F" w:rsidRPr="008D2500">
        <w:rPr>
          <w:i/>
          <w:iCs/>
        </w:rPr>
        <w:t>т</w:t>
      </w:r>
      <w:proofErr w:type="gramEnd"/>
      <w:r w:rsidR="0004796F" w:rsidRPr="008D2500">
        <w:rPr>
          <w:i/>
          <w:iCs/>
        </w:rPr>
        <w:t>ехн</w:t>
      </w:r>
      <w:proofErr w:type="spellEnd"/>
      <w:r w:rsidR="0004796F" w:rsidRPr="008D2500">
        <w:rPr>
          <w:i/>
          <w:iCs/>
        </w:rPr>
        <w:t>.</w:t>
      </w:r>
      <w:r w:rsidR="007E698C">
        <w:rPr>
          <w:i/>
          <w:iCs/>
        </w:rPr>
        <w:t xml:space="preserve"> </w:t>
      </w:r>
      <w:bookmarkStart w:id="0" w:name="_GoBack"/>
      <w:bookmarkEnd w:id="0"/>
      <w:r w:rsidR="0004796F" w:rsidRPr="008D2500">
        <w:rPr>
          <w:i/>
          <w:iCs/>
        </w:rPr>
        <w:t>наук, проф.,</w:t>
      </w:r>
    </w:p>
    <w:p w14:paraId="05B9342E" w14:textId="77777777" w:rsidR="0004796F" w:rsidRPr="008D2500" w:rsidRDefault="0004796F" w:rsidP="008D2500">
      <w:pPr>
        <w:widowControl w:val="0"/>
        <w:rPr>
          <w:bCs/>
          <w:i/>
          <w:iCs/>
          <w:sz w:val="28"/>
          <w:szCs w:val="28"/>
        </w:rPr>
      </w:pPr>
      <w:r w:rsidRPr="008D2500">
        <w:rPr>
          <w:bCs/>
          <w:i/>
          <w:iCs/>
          <w:sz w:val="28"/>
          <w:szCs w:val="28"/>
        </w:rPr>
        <w:t xml:space="preserve">руководитель секции поисково-спасательной техники и технологий </w:t>
      </w:r>
    </w:p>
    <w:p w14:paraId="2D1385DB" w14:textId="59C7A91D" w:rsidR="0004796F" w:rsidRPr="008D2500" w:rsidRDefault="0004796F" w:rsidP="008D2500">
      <w:pPr>
        <w:widowControl w:val="0"/>
        <w:rPr>
          <w:bCs/>
          <w:i/>
          <w:iCs/>
          <w:sz w:val="28"/>
          <w:szCs w:val="28"/>
        </w:rPr>
      </w:pPr>
      <w:r w:rsidRPr="008D2500">
        <w:rPr>
          <w:bCs/>
          <w:i/>
          <w:iCs/>
          <w:sz w:val="28"/>
          <w:szCs w:val="28"/>
        </w:rPr>
        <w:t>Российского НТО судостроителей им. академика А.Н. Крылова</w:t>
      </w:r>
      <w:r w:rsidR="00617339">
        <w:rPr>
          <w:bCs/>
          <w:i/>
          <w:iCs/>
          <w:sz w:val="28"/>
          <w:szCs w:val="28"/>
        </w:rPr>
        <w:t>,</w:t>
      </w:r>
    </w:p>
    <w:p w14:paraId="6102DE6D" w14:textId="5BAFB259" w:rsidR="0004796F" w:rsidRPr="008D2500" w:rsidRDefault="0004796F" w:rsidP="008D2500">
      <w:pPr>
        <w:widowControl w:val="0"/>
        <w:rPr>
          <w:bCs/>
          <w:i/>
          <w:iCs/>
          <w:sz w:val="28"/>
          <w:szCs w:val="28"/>
        </w:rPr>
      </w:pPr>
      <w:r w:rsidRPr="008D2500">
        <w:rPr>
          <w:bCs/>
          <w:i/>
          <w:iCs/>
          <w:sz w:val="28"/>
          <w:szCs w:val="28"/>
        </w:rPr>
        <w:t>контакт</w:t>
      </w:r>
      <w:proofErr w:type="gramStart"/>
      <w:r w:rsidRPr="008D2500">
        <w:rPr>
          <w:bCs/>
          <w:i/>
          <w:iCs/>
          <w:sz w:val="28"/>
          <w:szCs w:val="28"/>
        </w:rPr>
        <w:t>.</w:t>
      </w:r>
      <w:proofErr w:type="gramEnd"/>
      <w:r w:rsidRPr="008D2500">
        <w:rPr>
          <w:bCs/>
          <w:i/>
          <w:iCs/>
          <w:sz w:val="28"/>
          <w:szCs w:val="28"/>
        </w:rPr>
        <w:t xml:space="preserve"> </w:t>
      </w:r>
      <w:proofErr w:type="gramStart"/>
      <w:r w:rsidRPr="008D2500">
        <w:rPr>
          <w:bCs/>
          <w:i/>
          <w:iCs/>
          <w:sz w:val="28"/>
          <w:szCs w:val="28"/>
        </w:rPr>
        <w:t>т</w:t>
      </w:r>
      <w:proofErr w:type="gramEnd"/>
      <w:r w:rsidRPr="008D2500">
        <w:rPr>
          <w:bCs/>
          <w:i/>
          <w:iCs/>
          <w:sz w:val="28"/>
          <w:szCs w:val="28"/>
        </w:rPr>
        <w:t>ел. (812) 710 4011,</w:t>
      </w:r>
      <w:r w:rsidRPr="008D2500">
        <w:rPr>
          <w:i/>
          <w:iCs/>
          <w:sz w:val="28"/>
          <w:szCs w:val="28"/>
        </w:rPr>
        <w:t xml:space="preserve"> cpntokrylov@mail.ru</w:t>
      </w:r>
    </w:p>
    <w:p w14:paraId="377EC7FC" w14:textId="048DC836" w:rsidR="00B14298" w:rsidRDefault="00B14298" w:rsidP="00B14298">
      <w:pPr>
        <w:widowControl w:val="0"/>
        <w:jc w:val="center"/>
        <w:rPr>
          <w:bCs/>
        </w:rPr>
      </w:pPr>
    </w:p>
    <w:p w14:paraId="603B416E" w14:textId="54AD8454" w:rsidR="00AA31A9" w:rsidRPr="00A13AFE" w:rsidRDefault="00286B3C" w:rsidP="00A13AFE">
      <w:pPr>
        <w:jc w:val="both"/>
      </w:pPr>
      <w:r>
        <w:rPr>
          <w:bCs/>
        </w:rPr>
        <w:t xml:space="preserve">          </w:t>
      </w:r>
      <w:r w:rsidR="00BB66A9">
        <w:rPr>
          <w:szCs w:val="28"/>
        </w:rPr>
        <w:t xml:space="preserve"> </w:t>
      </w:r>
    </w:p>
    <w:p w14:paraId="4376FD64" w14:textId="313C540F" w:rsidR="00617339" w:rsidRPr="00617339" w:rsidRDefault="00617339" w:rsidP="00617339">
      <w:pPr>
        <w:rPr>
          <w:i/>
          <w:sz w:val="28"/>
          <w:szCs w:val="28"/>
        </w:rPr>
      </w:pPr>
      <w:r>
        <w:rPr>
          <w:b/>
          <w:szCs w:val="28"/>
        </w:rPr>
        <w:t xml:space="preserve">           </w:t>
      </w:r>
      <w:proofErr w:type="gramStart"/>
      <w:r w:rsidRPr="00617339">
        <w:rPr>
          <w:b/>
          <w:sz w:val="28"/>
          <w:szCs w:val="28"/>
        </w:rPr>
        <w:t>Ключевые слова</w:t>
      </w:r>
      <w:r w:rsidRPr="00617339">
        <w:rPr>
          <w:sz w:val="28"/>
          <w:szCs w:val="28"/>
        </w:rPr>
        <w:t>: спасательная техника, техническое регулирование, технический регламент, стандартизация, спасательные средства, национальная система стандартизации, национальный стандарт, сертификация</w:t>
      </w:r>
      <w:proofErr w:type="gramEnd"/>
    </w:p>
    <w:p w14:paraId="29B6AB78" w14:textId="7D7C9D43" w:rsidR="00617339" w:rsidRPr="00617339" w:rsidRDefault="00617339" w:rsidP="00617339">
      <w:pPr>
        <w:rPr>
          <w:sz w:val="28"/>
          <w:szCs w:val="28"/>
        </w:rPr>
      </w:pPr>
      <w:r w:rsidRPr="00617339">
        <w:rPr>
          <w:bCs/>
          <w:sz w:val="28"/>
          <w:szCs w:val="28"/>
        </w:rPr>
        <w:t xml:space="preserve">          </w:t>
      </w:r>
      <w:r w:rsidRPr="00617339">
        <w:rPr>
          <w:sz w:val="28"/>
          <w:szCs w:val="28"/>
        </w:rPr>
        <w:t xml:space="preserve"> </w:t>
      </w:r>
      <w:r w:rsidRPr="00617339">
        <w:rPr>
          <w:b/>
          <w:sz w:val="28"/>
          <w:szCs w:val="28"/>
        </w:rPr>
        <w:t>Реферат:</w:t>
      </w:r>
      <w:r w:rsidRPr="00617339">
        <w:rPr>
          <w:sz w:val="28"/>
          <w:szCs w:val="28"/>
        </w:rPr>
        <w:t xml:space="preserve"> Рассмотрены актуальные аспекты технического регулирования морской спасательной техники. Указаны особенности стандартизации спасательной техники. Дана оценка степени учёта национальных стандартов в технических регламентах о безопасности объектов морского и внутреннего водного транспорта. Приведены результаты анализа  противоречий в нормативно-правовых документах технического регулирования. Сформулированы основные направления совершенствования технического регулирования и стандартизации спасательной техники в современных условиях.</w:t>
      </w:r>
    </w:p>
    <w:p w14:paraId="30AA1C03" w14:textId="3343109D" w:rsidR="00617339" w:rsidRPr="00617339" w:rsidRDefault="00617339" w:rsidP="00617339">
      <w:pPr>
        <w:rPr>
          <w:b/>
          <w:sz w:val="28"/>
          <w:szCs w:val="28"/>
        </w:rPr>
      </w:pPr>
      <w:r w:rsidRPr="00617339">
        <w:rPr>
          <w:sz w:val="28"/>
          <w:szCs w:val="28"/>
        </w:rPr>
        <w:t xml:space="preserve">           </w:t>
      </w:r>
      <w:r w:rsidRPr="00617339">
        <w:rPr>
          <w:b/>
          <w:sz w:val="28"/>
          <w:szCs w:val="28"/>
        </w:rPr>
        <w:t>Рубрика: Проектирование и конструкция судов</w:t>
      </w:r>
    </w:p>
    <w:p w14:paraId="5944962E" w14:textId="77777777" w:rsidR="008D2500" w:rsidRPr="00617339" w:rsidRDefault="008D2500" w:rsidP="00091160">
      <w:pPr>
        <w:pStyle w:val="3"/>
      </w:pPr>
    </w:p>
    <w:p w14:paraId="37423AC1" w14:textId="77777777" w:rsidR="008D2500" w:rsidRPr="00617339" w:rsidRDefault="008D2500" w:rsidP="00091160">
      <w:pPr>
        <w:pStyle w:val="3"/>
      </w:pPr>
    </w:p>
    <w:p w14:paraId="58D7C215" w14:textId="77777777" w:rsidR="008D2500" w:rsidRPr="008D2500" w:rsidRDefault="008D2500" w:rsidP="008D2500">
      <w:pPr>
        <w:pStyle w:val="21"/>
        <w:spacing w:line="240" w:lineRule="auto"/>
        <w:rPr>
          <w:sz w:val="22"/>
        </w:rPr>
      </w:pPr>
      <w:r w:rsidRPr="008D2500">
        <w:rPr>
          <w:sz w:val="22"/>
        </w:rPr>
        <w:t xml:space="preserve">О ТЕХНИЧЕСКОМ РЕГУЛИРОВАНИИ </w:t>
      </w:r>
      <w:proofErr w:type="gramStart"/>
      <w:r w:rsidRPr="008D2500">
        <w:rPr>
          <w:sz w:val="22"/>
        </w:rPr>
        <w:t>МОРСКОЙ</w:t>
      </w:r>
      <w:proofErr w:type="gramEnd"/>
      <w:r w:rsidRPr="008D2500">
        <w:rPr>
          <w:sz w:val="22"/>
        </w:rPr>
        <w:t xml:space="preserve"> </w:t>
      </w:r>
    </w:p>
    <w:p w14:paraId="683D7ABD" w14:textId="77777777" w:rsidR="008D2500" w:rsidRPr="008D2500" w:rsidRDefault="008D2500" w:rsidP="008D2500">
      <w:pPr>
        <w:pStyle w:val="21"/>
        <w:spacing w:line="240" w:lineRule="auto"/>
        <w:rPr>
          <w:sz w:val="22"/>
        </w:rPr>
      </w:pPr>
      <w:r w:rsidRPr="008D2500">
        <w:rPr>
          <w:sz w:val="22"/>
        </w:rPr>
        <w:t xml:space="preserve">СПАСАТЕЛЬНОЙ ТЕХНИКИ </w:t>
      </w:r>
    </w:p>
    <w:p w14:paraId="199AA012" w14:textId="77777777" w:rsidR="008D2500" w:rsidRPr="008D2500" w:rsidRDefault="008D2500" w:rsidP="008D2500">
      <w:pPr>
        <w:pStyle w:val="21"/>
        <w:spacing w:line="240" w:lineRule="auto"/>
        <w:rPr>
          <w:sz w:val="22"/>
        </w:rPr>
      </w:pPr>
    </w:p>
    <w:p w14:paraId="2B74F560" w14:textId="07443F40" w:rsidR="00EA7AD9" w:rsidRPr="007226F0" w:rsidRDefault="007226F0" w:rsidP="00091160">
      <w:pPr>
        <w:pStyle w:val="3"/>
      </w:pPr>
      <w:r w:rsidRPr="007226F0">
        <w:t>Особенности спасательной техники как объекта стандартизации</w:t>
      </w:r>
    </w:p>
    <w:p w14:paraId="3F2EAF9D" w14:textId="6AE5BD3C" w:rsidR="00636E46" w:rsidRDefault="00552F67" w:rsidP="009A4FB1">
      <w:pPr>
        <w:spacing w:line="276" w:lineRule="auto"/>
        <w:ind w:firstLine="993"/>
        <w:jc w:val="both"/>
        <w:rPr>
          <w:sz w:val="28"/>
          <w:szCs w:val="28"/>
        </w:rPr>
      </w:pPr>
      <w:proofErr w:type="gramStart"/>
      <w:r w:rsidRPr="005F2DF5">
        <w:rPr>
          <w:sz w:val="28"/>
          <w:szCs w:val="28"/>
        </w:rPr>
        <w:t>Составной частью обеспечения безопасности морской деятельности  является поисково-спасательное обеспечение (ПСО), которое</w:t>
      </w:r>
      <w:bookmarkStart w:id="1" w:name="_Hlk218672245"/>
      <w:r w:rsidRPr="005F2DF5">
        <w:rPr>
          <w:color w:val="212529"/>
          <w:sz w:val="28"/>
          <w:szCs w:val="28"/>
        </w:rPr>
        <w:t xml:space="preserve"> </w:t>
      </w:r>
      <w:bookmarkEnd w:id="1"/>
      <w:r w:rsidRPr="005F2DF5">
        <w:rPr>
          <w:sz w:val="28"/>
          <w:szCs w:val="28"/>
        </w:rPr>
        <w:t>включает в себя "комплекс организационно-технических мероприятий, поисковых, спасательных, подводно-технических и водолазных работ, направленных на оказание помощи поврежденным и терпящим бедствие кораблям, судам и другим морским объектам, спасание их экипажей, а также на выполнение работ по подъему затонувших кораблей и судов" [1].</w:t>
      </w:r>
      <w:proofErr w:type="gramEnd"/>
    </w:p>
    <w:p w14:paraId="18FA6AEA" w14:textId="14DCFBC1" w:rsidR="009A4FB1" w:rsidRPr="00286B3C" w:rsidRDefault="00622453" w:rsidP="00286B3C">
      <w:pPr>
        <w:spacing w:line="276" w:lineRule="auto"/>
        <w:ind w:firstLine="567"/>
        <w:jc w:val="both"/>
        <w:rPr>
          <w:sz w:val="28"/>
          <w:szCs w:val="28"/>
        </w:rPr>
      </w:pPr>
      <w:r>
        <w:rPr>
          <w:sz w:val="28"/>
          <w:szCs w:val="28"/>
        </w:rPr>
        <w:t>Также</w:t>
      </w:r>
      <w:r w:rsidR="00636E46" w:rsidRPr="005F2DF5">
        <w:rPr>
          <w:sz w:val="28"/>
          <w:szCs w:val="28"/>
        </w:rPr>
        <w:t xml:space="preserve">, </w:t>
      </w:r>
      <w:proofErr w:type="gramStart"/>
      <w:r w:rsidR="00636E46" w:rsidRPr="005F2DF5">
        <w:rPr>
          <w:sz w:val="28"/>
          <w:szCs w:val="28"/>
        </w:rPr>
        <w:t>согласно Кодекса</w:t>
      </w:r>
      <w:proofErr w:type="gramEnd"/>
      <w:r w:rsidR="00636E46" w:rsidRPr="005F2DF5">
        <w:rPr>
          <w:sz w:val="28"/>
          <w:szCs w:val="28"/>
        </w:rPr>
        <w:t xml:space="preserve"> торгового мореплавания РФ, </w:t>
      </w:r>
      <w:r w:rsidR="00501469">
        <w:rPr>
          <w:sz w:val="28"/>
          <w:szCs w:val="28"/>
        </w:rPr>
        <w:t>"</w:t>
      </w:r>
      <w:r w:rsidR="00636E46" w:rsidRPr="005F2DF5">
        <w:rPr>
          <w:sz w:val="28"/>
          <w:szCs w:val="28"/>
        </w:rPr>
        <w:t>спасательной операцией является любая деятельность, предпринимаемая с целью оказания помощи любому судну или другому имуществу, находящимся в опасности в судоходных водах или в любых других водах</w:t>
      </w:r>
      <w:r w:rsidR="00501469">
        <w:rPr>
          <w:sz w:val="28"/>
          <w:szCs w:val="28"/>
        </w:rPr>
        <w:t>"</w:t>
      </w:r>
      <w:r w:rsidR="00636E46" w:rsidRPr="005F2DF5">
        <w:rPr>
          <w:sz w:val="28"/>
          <w:szCs w:val="28"/>
        </w:rPr>
        <w:t xml:space="preserve"> [2]. Успешное решение задачи оказания помощи аварийному объекту на акватории    в конечном итоге означает как спасение всех находящихся на нём людей, так и находящегося на нём имущества.</w:t>
      </w:r>
      <w:r w:rsidR="009A4FB1" w:rsidRPr="005F2DF5">
        <w:rPr>
          <w:sz w:val="28"/>
          <w:szCs w:val="28"/>
        </w:rPr>
        <w:t xml:space="preserve"> Для решения задач ПСО не только на морях</w:t>
      </w:r>
      <w:r w:rsidR="00EA7AD9">
        <w:rPr>
          <w:sz w:val="28"/>
          <w:szCs w:val="28"/>
        </w:rPr>
        <w:t xml:space="preserve"> </w:t>
      </w:r>
      <w:r w:rsidR="009A4FB1" w:rsidRPr="005F2DF5">
        <w:rPr>
          <w:sz w:val="28"/>
          <w:szCs w:val="28"/>
        </w:rPr>
        <w:t xml:space="preserve">и на других </w:t>
      </w:r>
      <w:r w:rsidR="00EA7AD9">
        <w:rPr>
          <w:sz w:val="28"/>
          <w:szCs w:val="28"/>
        </w:rPr>
        <w:t xml:space="preserve">водных объектах </w:t>
      </w:r>
      <w:r w:rsidR="009A4FB1" w:rsidRPr="005F2DF5">
        <w:rPr>
          <w:color w:val="212529"/>
          <w:sz w:val="28"/>
          <w:szCs w:val="28"/>
        </w:rPr>
        <w:t xml:space="preserve">предназначена </w:t>
      </w:r>
      <w:proofErr w:type="gramStart"/>
      <w:r w:rsidR="009A4FB1" w:rsidRPr="005F2DF5">
        <w:rPr>
          <w:color w:val="212529"/>
          <w:sz w:val="28"/>
          <w:szCs w:val="28"/>
        </w:rPr>
        <w:t>СТ</w:t>
      </w:r>
      <w:proofErr w:type="gramEnd"/>
      <w:r w:rsidR="009A4FB1" w:rsidRPr="005F2DF5">
        <w:rPr>
          <w:color w:val="212529"/>
          <w:sz w:val="28"/>
          <w:szCs w:val="28"/>
        </w:rPr>
        <w:t>, которая включает в себя:</w:t>
      </w:r>
    </w:p>
    <w:p w14:paraId="59E4649A" w14:textId="77777777" w:rsidR="009A4FB1" w:rsidRPr="005F2DF5" w:rsidRDefault="009A4FB1" w:rsidP="009A4FB1">
      <w:pPr>
        <w:spacing w:line="276" w:lineRule="auto"/>
        <w:jc w:val="both"/>
        <w:rPr>
          <w:w w:val="105"/>
          <w:sz w:val="28"/>
          <w:szCs w:val="28"/>
        </w:rPr>
      </w:pPr>
      <w:r w:rsidRPr="005F2DF5">
        <w:rPr>
          <w:w w:val="105"/>
          <w:sz w:val="28"/>
          <w:szCs w:val="28"/>
        </w:rPr>
        <w:lastRenderedPageBreak/>
        <w:t xml:space="preserve">- средства спасения и эвакуации (спасательные средства) на морских (речных) объектах, бортовое авиационное аварийно-спасательное оборудование воздушных судов, терпящих бедствие на акватории, и </w:t>
      </w:r>
      <w:r w:rsidRPr="005F2DF5">
        <w:rPr>
          <w:sz w:val="28"/>
          <w:szCs w:val="28"/>
        </w:rPr>
        <w:t>десантируемые с воздушных судов авиационные спасательные комплексы</w:t>
      </w:r>
      <w:r w:rsidRPr="005F2DF5">
        <w:rPr>
          <w:w w:val="105"/>
          <w:sz w:val="28"/>
          <w:szCs w:val="28"/>
        </w:rPr>
        <w:t>;</w:t>
      </w:r>
    </w:p>
    <w:p w14:paraId="29F460BB" w14:textId="77777777" w:rsidR="009A4FB1" w:rsidRPr="005F2DF5" w:rsidRDefault="009A4FB1" w:rsidP="009A4FB1">
      <w:pPr>
        <w:spacing w:line="276" w:lineRule="auto"/>
        <w:jc w:val="both"/>
        <w:rPr>
          <w:w w:val="105"/>
          <w:sz w:val="28"/>
          <w:szCs w:val="28"/>
        </w:rPr>
      </w:pPr>
      <w:r w:rsidRPr="005F2DF5">
        <w:rPr>
          <w:w w:val="105"/>
          <w:sz w:val="28"/>
          <w:szCs w:val="28"/>
        </w:rPr>
        <w:t xml:space="preserve">- средства оповещения об аварии и бедствии аварийного морского (речного) объекта; </w:t>
      </w:r>
    </w:p>
    <w:p w14:paraId="1F2FB848" w14:textId="77777777" w:rsidR="009A4FB1" w:rsidRPr="00D3301E" w:rsidRDefault="009A4FB1" w:rsidP="009A4FB1">
      <w:pPr>
        <w:pStyle w:val="21"/>
        <w:spacing w:line="276" w:lineRule="auto"/>
        <w:rPr>
          <w:b w:val="0"/>
          <w:bCs/>
        </w:rPr>
      </w:pPr>
      <w:r w:rsidRPr="00D3301E">
        <w:rPr>
          <w:b w:val="0"/>
          <w:bCs/>
        </w:rPr>
        <w:t>- средства обозначения и указания местоположения аварийного морского (речного) объекта и людей, терпящих бедствие на акватории;</w:t>
      </w:r>
    </w:p>
    <w:p w14:paraId="04BD6D8A" w14:textId="77777777" w:rsidR="009A4FB1" w:rsidRPr="005F2DF5" w:rsidRDefault="009A4FB1" w:rsidP="009A4FB1">
      <w:pPr>
        <w:spacing w:line="276" w:lineRule="auto"/>
        <w:jc w:val="both"/>
        <w:rPr>
          <w:w w:val="105"/>
          <w:sz w:val="28"/>
          <w:szCs w:val="28"/>
        </w:rPr>
      </w:pPr>
      <w:bookmarkStart w:id="2" w:name="_Hlk212485366"/>
      <w:r w:rsidRPr="005F2DF5">
        <w:rPr>
          <w:w w:val="105"/>
          <w:sz w:val="28"/>
          <w:szCs w:val="28"/>
        </w:rPr>
        <w:t>- средства поиска людей, терпящих бедствие на акватории, и аварийного морского (речного) объекта;</w:t>
      </w:r>
    </w:p>
    <w:bookmarkEnd w:id="2"/>
    <w:p w14:paraId="721FF044" w14:textId="77777777" w:rsidR="009A4FB1" w:rsidRPr="005F2DF5" w:rsidRDefault="009A4FB1" w:rsidP="009A4FB1">
      <w:pPr>
        <w:spacing w:line="276" w:lineRule="auto"/>
        <w:jc w:val="both"/>
        <w:rPr>
          <w:w w:val="105"/>
          <w:sz w:val="28"/>
          <w:szCs w:val="28"/>
        </w:rPr>
      </w:pPr>
      <w:r w:rsidRPr="005F2DF5">
        <w:rPr>
          <w:w w:val="105"/>
          <w:sz w:val="28"/>
          <w:szCs w:val="28"/>
        </w:rPr>
        <w:t>- средства поддержания на плаву аварийного морского (речного) объекта;</w:t>
      </w:r>
    </w:p>
    <w:p w14:paraId="4E515631" w14:textId="77777777" w:rsidR="009A4FB1" w:rsidRPr="005F2DF5" w:rsidRDefault="009A4FB1" w:rsidP="009A4FB1">
      <w:pPr>
        <w:pStyle w:val="formattext"/>
        <w:spacing w:before="0" w:beforeAutospacing="0" w:after="0" w:afterAutospacing="0" w:line="276" w:lineRule="auto"/>
        <w:rPr>
          <w:rFonts w:eastAsiaTheme="minorHAnsi"/>
          <w:w w:val="105"/>
          <w:sz w:val="28"/>
          <w:szCs w:val="28"/>
          <w:lang w:eastAsia="en-US"/>
        </w:rPr>
      </w:pPr>
      <w:r w:rsidRPr="005F2DF5">
        <w:rPr>
          <w:rFonts w:eastAsiaTheme="minorHAnsi"/>
          <w:w w:val="105"/>
          <w:sz w:val="28"/>
          <w:szCs w:val="28"/>
          <w:lang w:eastAsia="en-US"/>
        </w:rPr>
        <w:t>- средства для снятия с мели и буксировки аварийного морского (речного) объекта;</w:t>
      </w:r>
    </w:p>
    <w:p w14:paraId="21646873" w14:textId="77777777" w:rsidR="009A4FB1" w:rsidRPr="005F2DF5" w:rsidRDefault="009A4FB1" w:rsidP="009A4FB1">
      <w:pPr>
        <w:pStyle w:val="formattext"/>
        <w:spacing w:before="0" w:beforeAutospacing="0" w:after="0" w:afterAutospacing="0" w:line="276" w:lineRule="auto"/>
        <w:rPr>
          <w:rFonts w:eastAsiaTheme="minorHAnsi"/>
          <w:w w:val="105"/>
          <w:sz w:val="28"/>
          <w:szCs w:val="28"/>
          <w:lang w:eastAsia="en-US"/>
        </w:rPr>
      </w:pPr>
      <w:r w:rsidRPr="005F2DF5">
        <w:rPr>
          <w:rFonts w:eastAsiaTheme="minorHAnsi"/>
          <w:w w:val="105"/>
          <w:sz w:val="28"/>
          <w:szCs w:val="28"/>
          <w:lang w:eastAsia="en-US"/>
        </w:rPr>
        <w:t>- средства тушения пожаров (пожарная техника);</w:t>
      </w:r>
    </w:p>
    <w:p w14:paraId="2407C4AB" w14:textId="2D61A85B" w:rsidR="009A4FB1" w:rsidRDefault="009A4FB1" w:rsidP="009A4FB1">
      <w:pPr>
        <w:spacing w:line="276" w:lineRule="auto"/>
        <w:jc w:val="both"/>
        <w:rPr>
          <w:w w:val="105"/>
          <w:sz w:val="28"/>
          <w:szCs w:val="28"/>
        </w:rPr>
      </w:pPr>
      <w:r w:rsidRPr="004F25C4">
        <w:rPr>
          <w:w w:val="105"/>
          <w:sz w:val="28"/>
          <w:szCs w:val="28"/>
        </w:rPr>
        <w:t>- средства выполнения водолазных работ (водолазная техника)</w:t>
      </w:r>
      <w:r w:rsidR="00DF77FA" w:rsidRPr="00DF77FA">
        <w:rPr>
          <w:w w:val="105"/>
          <w:sz w:val="28"/>
          <w:szCs w:val="28"/>
        </w:rPr>
        <w:t xml:space="preserve"> [</w:t>
      </w:r>
      <w:r w:rsidR="00622453">
        <w:rPr>
          <w:w w:val="105"/>
          <w:sz w:val="28"/>
          <w:szCs w:val="28"/>
        </w:rPr>
        <w:t>3</w:t>
      </w:r>
      <w:r w:rsidR="00DF77FA" w:rsidRPr="00DF77FA">
        <w:rPr>
          <w:w w:val="105"/>
          <w:sz w:val="28"/>
          <w:szCs w:val="28"/>
        </w:rPr>
        <w:t>]</w:t>
      </w:r>
      <w:r w:rsidRPr="004F25C4">
        <w:rPr>
          <w:w w:val="105"/>
          <w:sz w:val="28"/>
          <w:szCs w:val="28"/>
        </w:rPr>
        <w:t>.</w:t>
      </w:r>
    </w:p>
    <w:p w14:paraId="7415AAB7" w14:textId="3964F971" w:rsidR="00AA31A9" w:rsidRDefault="000D7475" w:rsidP="00AA31A9">
      <w:pPr>
        <w:pStyle w:val="a6"/>
        <w:spacing w:after="0" w:line="276" w:lineRule="auto"/>
        <w:ind w:right="113"/>
        <w:jc w:val="both"/>
        <w:rPr>
          <w:sz w:val="28"/>
          <w:szCs w:val="28"/>
        </w:rPr>
      </w:pPr>
      <w:r w:rsidRPr="000D7475">
        <w:rPr>
          <w:bCs/>
          <w:sz w:val="28"/>
          <w:szCs w:val="28"/>
        </w:rPr>
        <w:t xml:space="preserve">             </w:t>
      </w:r>
      <w:r>
        <w:rPr>
          <w:bCs/>
          <w:sz w:val="28"/>
          <w:szCs w:val="28"/>
        </w:rPr>
        <w:t>В</w:t>
      </w:r>
      <w:r w:rsidRPr="005F2DF5">
        <w:rPr>
          <w:bCs/>
          <w:sz w:val="28"/>
          <w:szCs w:val="28"/>
        </w:rPr>
        <w:t xml:space="preserve"> силу объективных закономерностей развития техники существуют устойчивые тенденции современного развития </w:t>
      </w:r>
      <w:r w:rsidR="00622453">
        <w:rPr>
          <w:bCs/>
          <w:sz w:val="28"/>
          <w:szCs w:val="28"/>
        </w:rPr>
        <w:t xml:space="preserve">и </w:t>
      </w:r>
      <w:proofErr w:type="gramStart"/>
      <w:r w:rsidRPr="005F2DF5">
        <w:rPr>
          <w:bCs/>
          <w:sz w:val="28"/>
          <w:szCs w:val="28"/>
        </w:rPr>
        <w:t>СТ</w:t>
      </w:r>
      <w:proofErr w:type="gramEnd"/>
      <w:r w:rsidRPr="005F2DF5">
        <w:rPr>
          <w:bCs/>
          <w:sz w:val="28"/>
          <w:szCs w:val="28"/>
        </w:rPr>
        <w:t xml:space="preserve">, которые заключаются c одной стороны в их многофункциональности, использованию сменяемых модулей контейнерного типа различного назначения, в роботизации СТ, а также в достаточно большой номенклатуре СТ одного функционального назначения. </w:t>
      </w:r>
      <w:r w:rsidR="00622453">
        <w:rPr>
          <w:bCs/>
          <w:sz w:val="28"/>
          <w:szCs w:val="28"/>
        </w:rPr>
        <w:t>Вместе с тем, к</w:t>
      </w:r>
      <w:r w:rsidRPr="005F2DF5">
        <w:rPr>
          <w:bCs/>
          <w:sz w:val="28"/>
          <w:szCs w:val="28"/>
        </w:rPr>
        <w:t>аждое ведомство</w:t>
      </w:r>
      <w:r w:rsidR="00622453">
        <w:rPr>
          <w:bCs/>
          <w:sz w:val="28"/>
          <w:szCs w:val="28"/>
        </w:rPr>
        <w:t>, в котором имеются аварийно-спасательные службы (АСС),</w:t>
      </w:r>
      <w:r w:rsidRPr="005F2DF5">
        <w:rPr>
          <w:bCs/>
          <w:sz w:val="28"/>
          <w:szCs w:val="28"/>
        </w:rPr>
        <w:t xml:space="preserve"> определяет технические требования к </w:t>
      </w:r>
      <w:proofErr w:type="gramStart"/>
      <w:r w:rsidRPr="005F2DF5">
        <w:rPr>
          <w:bCs/>
          <w:sz w:val="28"/>
          <w:szCs w:val="28"/>
        </w:rPr>
        <w:t>СТ</w:t>
      </w:r>
      <w:proofErr w:type="gramEnd"/>
      <w:r w:rsidRPr="005F2DF5">
        <w:rPr>
          <w:bCs/>
          <w:sz w:val="28"/>
          <w:szCs w:val="28"/>
        </w:rPr>
        <w:t xml:space="preserve"> с учётом поставленных перед АСС задач. Такие требования существуют в ВМФ, МЧС России, Министерстве транспорта и </w:t>
      </w:r>
      <w:r w:rsidR="00E8634F">
        <w:rPr>
          <w:bCs/>
          <w:sz w:val="28"/>
          <w:szCs w:val="28"/>
        </w:rPr>
        <w:t xml:space="preserve">в </w:t>
      </w:r>
      <w:r w:rsidRPr="005F2DF5">
        <w:rPr>
          <w:bCs/>
          <w:sz w:val="28"/>
          <w:szCs w:val="28"/>
        </w:rPr>
        <w:t xml:space="preserve">других </w:t>
      </w:r>
      <w:r w:rsidR="00501469">
        <w:rPr>
          <w:bCs/>
          <w:sz w:val="28"/>
          <w:szCs w:val="28"/>
        </w:rPr>
        <w:t xml:space="preserve">федеральных органах исполнительной власти </w:t>
      </w:r>
      <w:r w:rsidR="00E8634F">
        <w:rPr>
          <w:bCs/>
          <w:sz w:val="28"/>
          <w:szCs w:val="28"/>
        </w:rPr>
        <w:t>(</w:t>
      </w:r>
      <w:r w:rsidR="00501469">
        <w:rPr>
          <w:bCs/>
          <w:sz w:val="28"/>
          <w:szCs w:val="28"/>
        </w:rPr>
        <w:t xml:space="preserve">ФОИВ) и </w:t>
      </w:r>
      <w:r w:rsidRPr="005F2DF5">
        <w:rPr>
          <w:bCs/>
          <w:sz w:val="28"/>
          <w:szCs w:val="28"/>
        </w:rPr>
        <w:t xml:space="preserve">ведомствах. </w:t>
      </w:r>
      <w:proofErr w:type="gramStart"/>
      <w:r w:rsidR="00622453">
        <w:rPr>
          <w:bCs/>
          <w:sz w:val="28"/>
          <w:szCs w:val="28"/>
        </w:rPr>
        <w:t>Этому "способствует" то, что</w:t>
      </w:r>
      <w:r w:rsidRPr="005F2DF5">
        <w:rPr>
          <w:bCs/>
          <w:sz w:val="28"/>
          <w:szCs w:val="28"/>
        </w:rPr>
        <w:t xml:space="preserve"> в «Правилах осуществления взаимодействия федеральных органов исполнительной власти, органов исполнительной власти субъектов РФ и организаций при проведении поисковых и спасательных операций на море», утверждённых    Постановлением Правительства РФ от 25.11.2020 года N 1928 [</w:t>
      </w:r>
      <w:r>
        <w:rPr>
          <w:bCs/>
          <w:sz w:val="28"/>
          <w:szCs w:val="28"/>
        </w:rPr>
        <w:t>4</w:t>
      </w:r>
      <w:r w:rsidRPr="006F389F">
        <w:rPr>
          <w:bCs/>
          <w:sz w:val="28"/>
          <w:szCs w:val="28"/>
        </w:rPr>
        <w:t>]</w:t>
      </w:r>
      <w:r w:rsidRPr="005F2DF5">
        <w:rPr>
          <w:bCs/>
          <w:sz w:val="28"/>
          <w:szCs w:val="28"/>
        </w:rPr>
        <w:t xml:space="preserve"> </w:t>
      </w:r>
      <w:r w:rsidR="00E8634F">
        <w:rPr>
          <w:bCs/>
          <w:sz w:val="28"/>
          <w:szCs w:val="28"/>
        </w:rPr>
        <w:t>отменившее</w:t>
      </w:r>
      <w:r w:rsidRPr="005F2DF5">
        <w:rPr>
          <w:bCs/>
          <w:sz w:val="28"/>
          <w:szCs w:val="28"/>
        </w:rPr>
        <w:t xml:space="preserve"> «Положени</w:t>
      </w:r>
      <w:r w:rsidR="00E8634F">
        <w:rPr>
          <w:bCs/>
          <w:sz w:val="28"/>
          <w:szCs w:val="28"/>
        </w:rPr>
        <w:t>е</w:t>
      </w:r>
      <w:r w:rsidRPr="005F2DF5">
        <w:rPr>
          <w:bCs/>
          <w:sz w:val="28"/>
          <w:szCs w:val="28"/>
        </w:rPr>
        <w:t xml:space="preserve"> о взаимодействии аварийно-спасательных служб министерств, ведомств и организаций на море и водных бассейнах </w:t>
      </w:r>
      <w:r w:rsidRPr="00E8634F">
        <w:rPr>
          <w:rFonts w:eastAsiaTheme="minorHAnsi"/>
          <w:w w:val="105"/>
          <w:sz w:val="28"/>
          <w:szCs w:val="28"/>
          <w:lang w:eastAsia="en-US"/>
        </w:rPr>
        <w:t>России» (утвержден</w:t>
      </w:r>
      <w:r w:rsidR="00E8634F" w:rsidRPr="00E8634F">
        <w:rPr>
          <w:rFonts w:eastAsiaTheme="minorHAnsi"/>
          <w:w w:val="105"/>
          <w:sz w:val="28"/>
          <w:szCs w:val="28"/>
          <w:lang w:eastAsia="en-US"/>
        </w:rPr>
        <w:t>о</w:t>
      </w:r>
      <w:r w:rsidRPr="00E8634F">
        <w:rPr>
          <w:rFonts w:eastAsiaTheme="minorHAnsi"/>
          <w:w w:val="105"/>
          <w:sz w:val="28"/>
          <w:szCs w:val="28"/>
          <w:lang w:eastAsia="en-US"/>
        </w:rPr>
        <w:t xml:space="preserve"> 18.04.1995г)</w:t>
      </w:r>
      <w:r w:rsidR="00E8634F">
        <w:rPr>
          <w:rFonts w:eastAsiaTheme="minorHAnsi"/>
          <w:w w:val="105"/>
          <w:sz w:val="28"/>
          <w:szCs w:val="28"/>
          <w:lang w:eastAsia="en-US"/>
        </w:rPr>
        <w:t xml:space="preserve">, </w:t>
      </w:r>
      <w:r w:rsidR="00E8634F" w:rsidRPr="00E8634F">
        <w:rPr>
          <w:rFonts w:eastAsiaTheme="minorHAnsi"/>
          <w:w w:val="105"/>
          <w:sz w:val="28"/>
          <w:szCs w:val="28"/>
          <w:lang w:eastAsia="en-US"/>
        </w:rPr>
        <w:t>которое предусматривало обеспечение единой</w:t>
      </w:r>
      <w:proofErr w:type="gramEnd"/>
      <w:r w:rsidR="00E8634F" w:rsidRPr="00E8634F">
        <w:rPr>
          <w:rFonts w:eastAsiaTheme="minorHAnsi"/>
          <w:w w:val="105"/>
          <w:sz w:val="28"/>
          <w:szCs w:val="28"/>
          <w:lang w:eastAsia="en-US"/>
        </w:rPr>
        <w:t xml:space="preserve"> государственной технической политики в области создания</w:t>
      </w:r>
      <w:bookmarkStart w:id="3" w:name="_Hlk165328571"/>
      <w:r w:rsidR="00E8634F" w:rsidRPr="00E8634F">
        <w:rPr>
          <w:rFonts w:eastAsiaTheme="minorHAnsi"/>
          <w:w w:val="105"/>
          <w:sz w:val="28"/>
          <w:szCs w:val="28"/>
          <w:lang w:eastAsia="en-US"/>
        </w:rPr>
        <w:t xml:space="preserve"> средств поиска и спасания людей на море</w:t>
      </w:r>
      <w:bookmarkEnd w:id="3"/>
      <w:r w:rsidR="00E8634F">
        <w:rPr>
          <w:bCs/>
          <w:sz w:val="28"/>
          <w:szCs w:val="28"/>
        </w:rPr>
        <w:t xml:space="preserve">. </w:t>
      </w:r>
      <w:r w:rsidR="00622453">
        <w:rPr>
          <w:w w:val="105"/>
          <w:sz w:val="28"/>
          <w:szCs w:val="28"/>
        </w:rPr>
        <w:t>Однако</w:t>
      </w:r>
      <w:r w:rsidRPr="000D7475">
        <w:rPr>
          <w:w w:val="105"/>
          <w:sz w:val="28"/>
          <w:szCs w:val="28"/>
        </w:rPr>
        <w:t xml:space="preserve"> </w:t>
      </w:r>
      <w:proofErr w:type="gramStart"/>
      <w:r w:rsidR="00DF77FA">
        <w:rPr>
          <w:w w:val="105"/>
          <w:sz w:val="28"/>
          <w:szCs w:val="28"/>
        </w:rPr>
        <w:t>СТ</w:t>
      </w:r>
      <w:proofErr w:type="gramEnd"/>
      <w:r w:rsidR="00DF77FA">
        <w:rPr>
          <w:w w:val="105"/>
          <w:sz w:val="28"/>
          <w:szCs w:val="28"/>
        </w:rPr>
        <w:t>, как и другие виды техники, является объектом стандартизации</w:t>
      </w:r>
      <w:r w:rsidR="00641798">
        <w:rPr>
          <w:w w:val="105"/>
          <w:sz w:val="28"/>
          <w:szCs w:val="28"/>
        </w:rPr>
        <w:t xml:space="preserve">, в отношении которого осуществляется </w:t>
      </w:r>
      <w:r w:rsidR="00DF77FA" w:rsidRPr="00DF77FA">
        <w:rPr>
          <w:rFonts w:eastAsiaTheme="minorHAnsi"/>
          <w:w w:val="105"/>
          <w:sz w:val="28"/>
          <w:szCs w:val="28"/>
          <w:lang w:eastAsia="en-US"/>
        </w:rPr>
        <w:t>разработк</w:t>
      </w:r>
      <w:r w:rsidR="00641798">
        <w:rPr>
          <w:rFonts w:eastAsiaTheme="minorHAnsi"/>
          <w:w w:val="105"/>
          <w:sz w:val="28"/>
          <w:szCs w:val="28"/>
          <w:lang w:eastAsia="en-US"/>
        </w:rPr>
        <w:t>а</w:t>
      </w:r>
      <w:r w:rsidR="00DF77FA" w:rsidRPr="00DF77FA">
        <w:rPr>
          <w:rFonts w:eastAsiaTheme="minorHAnsi"/>
          <w:w w:val="105"/>
          <w:sz w:val="28"/>
          <w:szCs w:val="28"/>
          <w:lang w:eastAsia="en-US"/>
        </w:rPr>
        <w:t xml:space="preserve"> и применени</w:t>
      </w:r>
      <w:r w:rsidR="00641798">
        <w:rPr>
          <w:rFonts w:eastAsiaTheme="minorHAnsi"/>
          <w:w w:val="105"/>
          <w:sz w:val="28"/>
          <w:szCs w:val="28"/>
          <w:lang w:eastAsia="en-US"/>
        </w:rPr>
        <w:t>е</w:t>
      </w:r>
      <w:r w:rsidR="00DF77FA" w:rsidRPr="00DF77FA">
        <w:rPr>
          <w:rFonts w:eastAsiaTheme="minorHAnsi"/>
          <w:w w:val="105"/>
          <w:sz w:val="28"/>
          <w:szCs w:val="28"/>
          <w:lang w:eastAsia="en-US"/>
        </w:rPr>
        <w:t xml:space="preserve"> документов по стандартизации, направленн</w:t>
      </w:r>
      <w:r w:rsidR="00641798">
        <w:rPr>
          <w:rFonts w:eastAsiaTheme="minorHAnsi"/>
          <w:w w:val="105"/>
          <w:sz w:val="28"/>
          <w:szCs w:val="28"/>
          <w:lang w:eastAsia="en-US"/>
        </w:rPr>
        <w:t>ых</w:t>
      </w:r>
      <w:r w:rsidR="00DF77FA" w:rsidRPr="00DF77FA">
        <w:rPr>
          <w:rFonts w:eastAsiaTheme="minorHAnsi"/>
          <w:w w:val="105"/>
          <w:sz w:val="28"/>
          <w:szCs w:val="28"/>
          <w:lang w:eastAsia="en-US"/>
        </w:rPr>
        <w:t xml:space="preserve"> на</w:t>
      </w:r>
      <w:r w:rsidR="00DF77FA">
        <w:rPr>
          <w:rFonts w:eastAsiaTheme="minorHAnsi"/>
          <w:w w:val="105"/>
          <w:sz w:val="28"/>
          <w:szCs w:val="28"/>
          <w:lang w:eastAsia="en-US"/>
        </w:rPr>
        <w:t xml:space="preserve"> </w:t>
      </w:r>
      <w:r w:rsidR="00DF77FA" w:rsidRPr="00DF77FA">
        <w:rPr>
          <w:rFonts w:eastAsiaTheme="minorHAnsi"/>
          <w:w w:val="105"/>
          <w:sz w:val="28"/>
          <w:szCs w:val="28"/>
          <w:lang w:eastAsia="en-US"/>
        </w:rPr>
        <w:t xml:space="preserve">достижение упорядоченности </w:t>
      </w:r>
      <w:r w:rsidR="00641798">
        <w:rPr>
          <w:rFonts w:eastAsiaTheme="minorHAnsi"/>
          <w:w w:val="105"/>
          <w:sz w:val="28"/>
          <w:szCs w:val="28"/>
          <w:lang w:eastAsia="en-US"/>
        </w:rPr>
        <w:t>различных видов СТ</w:t>
      </w:r>
      <w:r w:rsidR="00DF77FA" w:rsidRPr="00DF77FA">
        <w:rPr>
          <w:rFonts w:eastAsiaTheme="minorHAnsi"/>
          <w:w w:val="105"/>
          <w:sz w:val="28"/>
          <w:szCs w:val="28"/>
          <w:lang w:eastAsia="en-US"/>
        </w:rPr>
        <w:t>.</w:t>
      </w:r>
      <w:r w:rsidR="00EA7AD9">
        <w:rPr>
          <w:sz w:val="28"/>
          <w:szCs w:val="28"/>
        </w:rPr>
        <w:t xml:space="preserve"> </w:t>
      </w:r>
      <w:r w:rsidR="00AA31A9">
        <w:rPr>
          <w:rFonts w:eastAsiaTheme="minorHAnsi"/>
          <w:w w:val="105"/>
          <w:sz w:val="28"/>
          <w:szCs w:val="28"/>
          <w:lang w:eastAsia="en-US"/>
        </w:rPr>
        <w:t>В</w:t>
      </w:r>
      <w:r w:rsidRPr="00DF77FA">
        <w:rPr>
          <w:rFonts w:eastAsiaTheme="minorHAnsi"/>
          <w:w w:val="105"/>
          <w:sz w:val="28"/>
          <w:szCs w:val="28"/>
          <w:lang w:eastAsia="en-US"/>
        </w:rPr>
        <w:t xml:space="preserve"> прямой зависимости от   уровня   стандартизации </w:t>
      </w:r>
      <w:r w:rsidRPr="00DF77FA">
        <w:rPr>
          <w:rFonts w:eastAsiaTheme="minorHAnsi"/>
          <w:w w:val="105"/>
          <w:sz w:val="28"/>
          <w:szCs w:val="28"/>
          <w:lang w:eastAsia="en-US"/>
        </w:rPr>
        <w:lastRenderedPageBreak/>
        <w:t>СТ</w:t>
      </w:r>
      <w:r w:rsidR="00AA31A9">
        <w:rPr>
          <w:rFonts w:eastAsiaTheme="minorHAnsi"/>
          <w:w w:val="105"/>
          <w:sz w:val="28"/>
          <w:szCs w:val="28"/>
          <w:lang w:eastAsia="en-US"/>
        </w:rPr>
        <w:t xml:space="preserve"> </w:t>
      </w:r>
      <w:r w:rsidR="00AA31A9" w:rsidRPr="00DF77FA">
        <w:rPr>
          <w:rFonts w:eastAsiaTheme="minorHAnsi"/>
          <w:w w:val="105"/>
          <w:sz w:val="28"/>
          <w:szCs w:val="28"/>
          <w:lang w:eastAsia="en-US"/>
        </w:rPr>
        <w:t>находится</w:t>
      </w:r>
      <w:r w:rsidR="00AA31A9">
        <w:rPr>
          <w:rFonts w:eastAsiaTheme="minorHAnsi"/>
          <w:w w:val="105"/>
          <w:sz w:val="28"/>
          <w:szCs w:val="28"/>
          <w:lang w:eastAsia="en-US"/>
        </w:rPr>
        <w:t xml:space="preserve"> э</w:t>
      </w:r>
      <w:r w:rsidR="00AA31A9" w:rsidRPr="00DF77FA">
        <w:rPr>
          <w:rFonts w:eastAsiaTheme="minorHAnsi"/>
          <w:w w:val="105"/>
          <w:sz w:val="28"/>
          <w:szCs w:val="28"/>
          <w:lang w:eastAsia="en-US"/>
        </w:rPr>
        <w:t xml:space="preserve">ффективность выполнения задач ПСО </w:t>
      </w:r>
      <w:r w:rsidR="00641798">
        <w:rPr>
          <w:rFonts w:eastAsiaTheme="minorHAnsi"/>
          <w:w w:val="105"/>
          <w:sz w:val="28"/>
          <w:szCs w:val="28"/>
          <w:lang w:eastAsia="en-US"/>
        </w:rPr>
        <w:t>на море</w:t>
      </w:r>
      <w:r w:rsidR="00AA31A9">
        <w:rPr>
          <w:rFonts w:eastAsiaTheme="minorHAnsi"/>
          <w:w w:val="105"/>
          <w:sz w:val="28"/>
          <w:szCs w:val="28"/>
          <w:lang w:eastAsia="en-US"/>
        </w:rPr>
        <w:t xml:space="preserve">. </w:t>
      </w:r>
      <w:r w:rsidR="00AA31A9">
        <w:rPr>
          <w:sz w:val="28"/>
          <w:szCs w:val="28"/>
        </w:rPr>
        <w:t>П</w:t>
      </w:r>
      <w:r w:rsidR="00AA31A9" w:rsidRPr="005F2DF5">
        <w:rPr>
          <w:sz w:val="28"/>
          <w:szCs w:val="28"/>
        </w:rPr>
        <w:t xml:space="preserve">рактика </w:t>
      </w:r>
      <w:r w:rsidR="00AA31A9">
        <w:rPr>
          <w:sz w:val="28"/>
          <w:szCs w:val="28"/>
        </w:rPr>
        <w:t>аварийно-спасательных работ (</w:t>
      </w:r>
      <w:r w:rsidR="00AA31A9" w:rsidRPr="005F2DF5">
        <w:rPr>
          <w:sz w:val="28"/>
          <w:szCs w:val="28"/>
        </w:rPr>
        <w:t>АСР</w:t>
      </w:r>
      <w:r w:rsidR="00AA31A9">
        <w:rPr>
          <w:sz w:val="28"/>
          <w:szCs w:val="28"/>
        </w:rPr>
        <w:t>)</w:t>
      </w:r>
      <w:r w:rsidR="00AA31A9" w:rsidRPr="005F2DF5">
        <w:rPr>
          <w:sz w:val="28"/>
          <w:szCs w:val="28"/>
        </w:rPr>
        <w:t xml:space="preserve"> убедительно показывает, что при оказании помощи аварийным объектам на акваториях участвуют все имеемые в районе бедствия силы и средства независимо от их ведомственной принадлежности</w:t>
      </w:r>
      <w:r w:rsidR="00AA31A9">
        <w:rPr>
          <w:b/>
          <w:sz w:val="28"/>
          <w:szCs w:val="28"/>
        </w:rPr>
        <w:t>.</w:t>
      </w:r>
      <w:r w:rsidR="00AA31A9" w:rsidRPr="005F2DF5">
        <w:rPr>
          <w:b/>
          <w:sz w:val="28"/>
          <w:szCs w:val="28"/>
        </w:rPr>
        <w:t xml:space="preserve">      </w:t>
      </w:r>
      <w:r w:rsidR="00AA31A9" w:rsidRPr="005F2DF5">
        <w:rPr>
          <w:sz w:val="28"/>
          <w:szCs w:val="28"/>
        </w:rPr>
        <w:t xml:space="preserve"> </w:t>
      </w:r>
    </w:p>
    <w:p w14:paraId="5ED62EF9" w14:textId="34633BE8" w:rsidR="000D7475" w:rsidRPr="00AA31A9" w:rsidRDefault="00AA31A9" w:rsidP="00AA31A9">
      <w:pPr>
        <w:pStyle w:val="a6"/>
        <w:spacing w:after="0" w:line="276" w:lineRule="auto"/>
        <w:ind w:right="113"/>
        <w:jc w:val="both"/>
        <w:rPr>
          <w:b/>
          <w:bCs/>
          <w:sz w:val="28"/>
          <w:szCs w:val="28"/>
        </w:rPr>
      </w:pPr>
      <w:r>
        <w:rPr>
          <w:sz w:val="28"/>
          <w:szCs w:val="28"/>
        </w:rPr>
        <w:t xml:space="preserve">    </w:t>
      </w:r>
      <w:r w:rsidR="000D7475" w:rsidRPr="005F2DF5">
        <w:rPr>
          <w:sz w:val="28"/>
          <w:szCs w:val="28"/>
        </w:rPr>
        <w:t>Необходимо также учитывать, что стандартизация позволяет:</w:t>
      </w:r>
    </w:p>
    <w:p w14:paraId="59D4F86C" w14:textId="77777777" w:rsidR="000D7475" w:rsidRPr="005F2DF5" w:rsidRDefault="000D7475" w:rsidP="000D7475">
      <w:pPr>
        <w:shd w:val="clear" w:color="auto" w:fill="FFFFFF"/>
        <w:spacing w:line="276" w:lineRule="auto"/>
        <w:jc w:val="both"/>
        <w:textAlignment w:val="baseline"/>
        <w:rPr>
          <w:sz w:val="28"/>
          <w:szCs w:val="28"/>
        </w:rPr>
      </w:pPr>
      <w:r w:rsidRPr="005F2DF5">
        <w:rPr>
          <w:sz w:val="28"/>
          <w:szCs w:val="28"/>
        </w:rPr>
        <w:t xml:space="preserve">-снизить затраты на проектирование, серийное производство, эксплуатацию и ремонт </w:t>
      </w:r>
      <w:proofErr w:type="gramStart"/>
      <w:r w:rsidRPr="005F2DF5">
        <w:rPr>
          <w:sz w:val="28"/>
          <w:szCs w:val="28"/>
        </w:rPr>
        <w:t>СТ</w:t>
      </w:r>
      <w:proofErr w:type="gramEnd"/>
      <w:r w:rsidRPr="005F2DF5">
        <w:rPr>
          <w:sz w:val="28"/>
          <w:szCs w:val="28"/>
        </w:rPr>
        <w:t>;</w:t>
      </w:r>
    </w:p>
    <w:p w14:paraId="5A4B2BA3" w14:textId="77777777" w:rsidR="000D7475" w:rsidRPr="005F2DF5" w:rsidRDefault="000D7475" w:rsidP="000D7475">
      <w:pPr>
        <w:spacing w:line="276" w:lineRule="auto"/>
        <w:jc w:val="both"/>
        <w:textAlignment w:val="baseline"/>
        <w:rPr>
          <w:sz w:val="28"/>
          <w:szCs w:val="28"/>
        </w:rPr>
      </w:pPr>
      <w:r w:rsidRPr="005F2DF5">
        <w:rPr>
          <w:sz w:val="28"/>
          <w:szCs w:val="28"/>
        </w:rPr>
        <w:t>-уменьшить время и затраты на подготовку специалистов и спасателей.</w:t>
      </w:r>
    </w:p>
    <w:p w14:paraId="432CE590" w14:textId="1F901B4E" w:rsidR="000D7475" w:rsidRDefault="000D7475" w:rsidP="00AA31A9">
      <w:pPr>
        <w:spacing w:line="276" w:lineRule="auto"/>
        <w:jc w:val="both"/>
        <w:rPr>
          <w:sz w:val="28"/>
          <w:szCs w:val="28"/>
        </w:rPr>
      </w:pPr>
      <w:r w:rsidRPr="005F2DF5">
        <w:rPr>
          <w:b/>
          <w:sz w:val="28"/>
          <w:szCs w:val="28"/>
        </w:rPr>
        <w:t xml:space="preserve">   </w:t>
      </w:r>
      <w:r w:rsidR="00AA31A9">
        <w:rPr>
          <w:b/>
          <w:sz w:val="28"/>
          <w:szCs w:val="28"/>
        </w:rPr>
        <w:t xml:space="preserve"> </w:t>
      </w:r>
      <w:r w:rsidRPr="005F2DF5">
        <w:rPr>
          <w:sz w:val="28"/>
          <w:szCs w:val="28"/>
        </w:rPr>
        <w:t xml:space="preserve">Главной особенностью любого стандарта </w:t>
      </w:r>
      <w:r>
        <w:rPr>
          <w:sz w:val="28"/>
          <w:szCs w:val="28"/>
        </w:rPr>
        <w:t xml:space="preserve">по </w:t>
      </w:r>
      <w:proofErr w:type="gramStart"/>
      <w:r>
        <w:rPr>
          <w:sz w:val="28"/>
          <w:szCs w:val="28"/>
        </w:rPr>
        <w:t>СТ</w:t>
      </w:r>
      <w:proofErr w:type="gramEnd"/>
      <w:r>
        <w:rPr>
          <w:sz w:val="28"/>
          <w:szCs w:val="28"/>
        </w:rPr>
        <w:t xml:space="preserve"> </w:t>
      </w:r>
      <w:r w:rsidRPr="005F2DF5">
        <w:rPr>
          <w:sz w:val="28"/>
          <w:szCs w:val="28"/>
        </w:rPr>
        <w:t xml:space="preserve">является то, что он разрабатывается на основе опыта применения новых видов продукции, процессов, технологий и результатов научных исследований. При разработке стандартов </w:t>
      </w:r>
      <w:r w:rsidR="00641798">
        <w:rPr>
          <w:sz w:val="28"/>
          <w:szCs w:val="28"/>
        </w:rPr>
        <w:t>на</w:t>
      </w:r>
      <w:r w:rsidRPr="005F2DF5">
        <w:rPr>
          <w:sz w:val="28"/>
          <w:szCs w:val="28"/>
        </w:rPr>
        <w:t xml:space="preserve"> </w:t>
      </w:r>
      <w:proofErr w:type="gramStart"/>
      <w:r w:rsidRPr="005F2DF5">
        <w:rPr>
          <w:sz w:val="28"/>
          <w:szCs w:val="28"/>
        </w:rPr>
        <w:t>СТ</w:t>
      </w:r>
      <w:proofErr w:type="gramEnd"/>
      <w:r w:rsidRPr="005F2DF5">
        <w:rPr>
          <w:sz w:val="28"/>
          <w:szCs w:val="28"/>
        </w:rPr>
        <w:t xml:space="preserve"> </w:t>
      </w:r>
      <w:r w:rsidR="00641798" w:rsidRPr="005F2DF5">
        <w:rPr>
          <w:sz w:val="28"/>
          <w:szCs w:val="28"/>
        </w:rPr>
        <w:t xml:space="preserve">особое значение и наиболее ценен </w:t>
      </w:r>
      <w:r w:rsidRPr="005F2DF5">
        <w:rPr>
          <w:sz w:val="28"/>
          <w:szCs w:val="28"/>
        </w:rPr>
        <w:t>учёт практического опыта применения техники при фактических авариях</w:t>
      </w:r>
      <w:r w:rsidR="00641798">
        <w:rPr>
          <w:sz w:val="28"/>
          <w:szCs w:val="28"/>
        </w:rPr>
        <w:t xml:space="preserve">. </w:t>
      </w:r>
      <w:r w:rsidRPr="005F2DF5">
        <w:rPr>
          <w:sz w:val="28"/>
          <w:szCs w:val="28"/>
        </w:rPr>
        <w:t xml:space="preserve">Его ценность обусловлена тем, что применение </w:t>
      </w:r>
      <w:proofErr w:type="gramStart"/>
      <w:r w:rsidRPr="005F2DF5">
        <w:rPr>
          <w:sz w:val="28"/>
          <w:szCs w:val="28"/>
        </w:rPr>
        <w:t>СТ</w:t>
      </w:r>
      <w:proofErr w:type="gramEnd"/>
      <w:r w:rsidRPr="005F2DF5">
        <w:rPr>
          <w:sz w:val="28"/>
          <w:szCs w:val="28"/>
        </w:rPr>
        <w:t xml:space="preserve"> осуществляется в экстремальных условиях, которые не всегда могут быть применены   при проведении различных видов испытаний опытных образцов СТ с человеком, но при этом образцы должны соответствовать требованиям технического задания. В качестве примеров можно привести волнение моря, температуру воды и окружающего воздуха, глубину погружения и др. Испытания индивидуальных и коллективных спасательных средств в экстремальных условиях с людьми, как правило, не проводятся, так как связаны с риском для жизни испытателей. Поэтому практический опыт должен быть обязательно учтён разработчиками в национальном стандарте. Без знания и применения именно таких стандартов по </w:t>
      </w:r>
      <w:proofErr w:type="gramStart"/>
      <w:r w:rsidRPr="005F2DF5">
        <w:rPr>
          <w:sz w:val="28"/>
          <w:szCs w:val="28"/>
        </w:rPr>
        <w:t>СТ</w:t>
      </w:r>
      <w:proofErr w:type="gramEnd"/>
      <w:r w:rsidRPr="005F2DF5">
        <w:rPr>
          <w:sz w:val="28"/>
          <w:szCs w:val="28"/>
        </w:rPr>
        <w:t xml:space="preserve"> создание качественных технических средств спасения людей, терпящих бедствие, и оказания помощи аварийным морским (речным) объектам проблематично. </w:t>
      </w:r>
      <w:r w:rsidR="00AA31A9">
        <w:rPr>
          <w:sz w:val="28"/>
          <w:szCs w:val="28"/>
        </w:rPr>
        <w:t xml:space="preserve">Большое значение имеет организация централизованного </w:t>
      </w:r>
      <w:r w:rsidRPr="005F2DF5">
        <w:rPr>
          <w:sz w:val="28"/>
          <w:szCs w:val="28"/>
        </w:rPr>
        <w:t xml:space="preserve">учёта опыта </w:t>
      </w:r>
      <w:r>
        <w:rPr>
          <w:sz w:val="28"/>
          <w:szCs w:val="28"/>
        </w:rPr>
        <w:t xml:space="preserve">применения </w:t>
      </w:r>
      <w:proofErr w:type="gramStart"/>
      <w:r>
        <w:rPr>
          <w:sz w:val="28"/>
          <w:szCs w:val="28"/>
        </w:rPr>
        <w:t>СТ</w:t>
      </w:r>
      <w:proofErr w:type="gramEnd"/>
      <w:r>
        <w:rPr>
          <w:sz w:val="28"/>
          <w:szCs w:val="28"/>
        </w:rPr>
        <w:t xml:space="preserve"> при </w:t>
      </w:r>
      <w:r w:rsidRPr="005F2DF5">
        <w:rPr>
          <w:sz w:val="28"/>
          <w:szCs w:val="28"/>
        </w:rPr>
        <w:t>авари</w:t>
      </w:r>
      <w:r>
        <w:rPr>
          <w:sz w:val="28"/>
          <w:szCs w:val="28"/>
        </w:rPr>
        <w:t>ях на море</w:t>
      </w:r>
      <w:r w:rsidRPr="005F2DF5">
        <w:rPr>
          <w:sz w:val="28"/>
          <w:szCs w:val="28"/>
        </w:rPr>
        <w:t xml:space="preserve"> </w:t>
      </w:r>
      <w:r w:rsidR="00AA31A9">
        <w:rPr>
          <w:sz w:val="28"/>
          <w:szCs w:val="28"/>
        </w:rPr>
        <w:t xml:space="preserve">АСС различных ФОИВ </w:t>
      </w:r>
      <w:r w:rsidRPr="005F2DF5">
        <w:rPr>
          <w:sz w:val="28"/>
          <w:szCs w:val="28"/>
        </w:rPr>
        <w:t>при создании стандартов по СТ</w:t>
      </w:r>
      <w:r w:rsidR="00AA31A9">
        <w:rPr>
          <w:sz w:val="28"/>
          <w:szCs w:val="28"/>
        </w:rPr>
        <w:t>.</w:t>
      </w:r>
    </w:p>
    <w:p w14:paraId="79935975" w14:textId="49A16FF4" w:rsidR="00285EB4" w:rsidRPr="00552F67" w:rsidRDefault="00285EB4" w:rsidP="00285EB4">
      <w:pPr>
        <w:spacing w:line="276" w:lineRule="auto"/>
        <w:jc w:val="both"/>
        <w:rPr>
          <w:sz w:val="28"/>
          <w:szCs w:val="28"/>
        </w:rPr>
      </w:pPr>
      <w:r>
        <w:rPr>
          <w:sz w:val="28"/>
          <w:szCs w:val="28"/>
        </w:rPr>
        <w:t xml:space="preserve">На </w:t>
      </w:r>
      <w:proofErr w:type="gramStart"/>
      <w:r w:rsidRPr="00552F67">
        <w:rPr>
          <w:sz w:val="28"/>
          <w:szCs w:val="28"/>
        </w:rPr>
        <w:t>СТ</w:t>
      </w:r>
      <w:proofErr w:type="gramEnd"/>
      <w:r>
        <w:rPr>
          <w:sz w:val="28"/>
          <w:szCs w:val="28"/>
        </w:rPr>
        <w:t>,</w:t>
      </w:r>
      <w:r w:rsidRPr="00552F67">
        <w:rPr>
          <w:sz w:val="28"/>
          <w:szCs w:val="28"/>
        </w:rPr>
        <w:t xml:space="preserve"> </w:t>
      </w:r>
      <w:r>
        <w:rPr>
          <w:sz w:val="28"/>
          <w:szCs w:val="28"/>
        </w:rPr>
        <w:t xml:space="preserve">как </w:t>
      </w:r>
      <w:r w:rsidRPr="00552F67">
        <w:rPr>
          <w:sz w:val="28"/>
          <w:szCs w:val="28"/>
        </w:rPr>
        <w:t>объект стандартизации, распространяются требования</w:t>
      </w:r>
      <w:r w:rsidRPr="00DC0AA3">
        <w:rPr>
          <w:sz w:val="28"/>
          <w:szCs w:val="28"/>
        </w:rPr>
        <w:t xml:space="preserve"> </w:t>
      </w:r>
      <w:r>
        <w:rPr>
          <w:sz w:val="28"/>
          <w:szCs w:val="28"/>
        </w:rPr>
        <w:t>нормативн</w:t>
      </w:r>
      <w:r w:rsidR="00E174AC">
        <w:rPr>
          <w:sz w:val="28"/>
          <w:szCs w:val="28"/>
        </w:rPr>
        <w:t xml:space="preserve">ых </w:t>
      </w:r>
      <w:r>
        <w:rPr>
          <w:sz w:val="28"/>
          <w:szCs w:val="28"/>
        </w:rPr>
        <w:t xml:space="preserve">правовых документов </w:t>
      </w:r>
      <w:r w:rsidRPr="00DC0AA3">
        <w:rPr>
          <w:sz w:val="28"/>
          <w:szCs w:val="28"/>
        </w:rPr>
        <w:t>[5]-[9].</w:t>
      </w:r>
    </w:p>
    <w:p w14:paraId="24DBE25B" w14:textId="77777777" w:rsidR="00285EB4" w:rsidRDefault="00285EB4" w:rsidP="00285EB4">
      <w:pPr>
        <w:spacing w:line="276" w:lineRule="auto"/>
        <w:jc w:val="both"/>
        <w:rPr>
          <w:sz w:val="28"/>
          <w:szCs w:val="28"/>
        </w:rPr>
      </w:pPr>
      <w:r>
        <w:rPr>
          <w:sz w:val="28"/>
          <w:szCs w:val="28"/>
        </w:rPr>
        <w:t xml:space="preserve">   </w:t>
      </w:r>
      <w:r w:rsidRPr="005F2DF5">
        <w:rPr>
          <w:sz w:val="28"/>
          <w:szCs w:val="28"/>
        </w:rPr>
        <w:t>Согласно</w:t>
      </w:r>
      <w:r w:rsidRPr="00DC0AA3">
        <w:rPr>
          <w:sz w:val="28"/>
          <w:szCs w:val="28"/>
        </w:rPr>
        <w:t xml:space="preserve"> </w:t>
      </w:r>
      <w:r w:rsidRPr="005F2DF5">
        <w:rPr>
          <w:sz w:val="28"/>
          <w:szCs w:val="28"/>
        </w:rPr>
        <w:t>стать</w:t>
      </w:r>
      <w:r>
        <w:rPr>
          <w:sz w:val="28"/>
          <w:szCs w:val="28"/>
        </w:rPr>
        <w:t xml:space="preserve">е </w:t>
      </w:r>
      <w:r w:rsidRPr="005F2DF5">
        <w:rPr>
          <w:sz w:val="28"/>
          <w:szCs w:val="28"/>
        </w:rPr>
        <w:t>17 Федерального закона №162-ФЗ</w:t>
      </w:r>
      <w:r w:rsidRPr="00DC0AA3">
        <w:rPr>
          <w:sz w:val="28"/>
          <w:szCs w:val="28"/>
        </w:rPr>
        <w:t xml:space="preserve"> </w:t>
      </w:r>
      <w:r w:rsidRPr="005F2DF5">
        <w:rPr>
          <w:sz w:val="28"/>
          <w:szCs w:val="28"/>
        </w:rPr>
        <w:t>[</w:t>
      </w:r>
      <w:r w:rsidRPr="00DC0AA3">
        <w:rPr>
          <w:sz w:val="28"/>
          <w:szCs w:val="28"/>
        </w:rPr>
        <w:t>6</w:t>
      </w:r>
      <w:r w:rsidRPr="005F2DF5">
        <w:rPr>
          <w:sz w:val="28"/>
          <w:szCs w:val="28"/>
        </w:rPr>
        <w:t xml:space="preserve">] национальные стандарты разрабатываются участниками работ по стандартизации </w:t>
      </w:r>
      <w:r>
        <w:rPr>
          <w:sz w:val="28"/>
          <w:szCs w:val="28"/>
        </w:rPr>
        <w:t>(</w:t>
      </w:r>
      <w:r w:rsidRPr="008D2500">
        <w:rPr>
          <w:bCs/>
          <w:sz w:val="28"/>
          <w:szCs w:val="28"/>
        </w:rPr>
        <w:t>рис.1</w:t>
      </w:r>
      <w:r>
        <w:rPr>
          <w:sz w:val="28"/>
          <w:szCs w:val="28"/>
        </w:rPr>
        <w:t xml:space="preserve">) </w:t>
      </w:r>
      <w:r w:rsidRPr="005F2DF5">
        <w:rPr>
          <w:sz w:val="28"/>
          <w:szCs w:val="28"/>
        </w:rPr>
        <w:t xml:space="preserve">в целях содействия использованию полученных в различных областях знаний и решений, инноваций, достижений науки и техники. </w:t>
      </w:r>
    </w:p>
    <w:p w14:paraId="2287727C" w14:textId="77777777" w:rsidR="00285EB4" w:rsidRDefault="00285EB4" w:rsidP="00285EB4">
      <w:pPr>
        <w:spacing w:line="276" w:lineRule="auto"/>
        <w:jc w:val="both"/>
        <w:rPr>
          <w:sz w:val="28"/>
          <w:szCs w:val="28"/>
        </w:rPr>
      </w:pPr>
    </w:p>
    <w:p w14:paraId="413FC614" w14:textId="77777777" w:rsidR="00285EB4" w:rsidRPr="005F2DF5" w:rsidRDefault="00285EB4" w:rsidP="00285EB4">
      <w:pPr>
        <w:pStyle w:val="Default"/>
        <w:spacing w:line="276" w:lineRule="auto"/>
        <w:jc w:val="both"/>
        <w:rPr>
          <w:noProof/>
          <w:sz w:val="28"/>
          <w:szCs w:val="28"/>
        </w:rPr>
      </w:pPr>
      <w:bookmarkStart w:id="4" w:name="_Hlk220874905"/>
      <w:r w:rsidRPr="005F2DF5">
        <w:rPr>
          <w:noProof/>
          <w:sz w:val="28"/>
          <w:szCs w:val="28"/>
          <w:lang w:eastAsia="ru-RU"/>
        </w:rPr>
        <w:lastRenderedPageBreak/>
        <w:drawing>
          <wp:inline distT="0" distB="0" distL="0" distR="0" wp14:anchorId="29242D24" wp14:editId="16D2393D">
            <wp:extent cx="4048125" cy="2514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8125" cy="2514600"/>
                    </a:xfrm>
                    <a:prstGeom prst="rect">
                      <a:avLst/>
                    </a:prstGeom>
                    <a:noFill/>
                    <a:ln>
                      <a:noFill/>
                    </a:ln>
                  </pic:spPr>
                </pic:pic>
              </a:graphicData>
            </a:graphic>
          </wp:inline>
        </w:drawing>
      </w:r>
    </w:p>
    <w:p w14:paraId="469ECE99" w14:textId="77777777" w:rsidR="00285EB4" w:rsidRPr="005F2DF5" w:rsidRDefault="00285EB4" w:rsidP="00285EB4">
      <w:pPr>
        <w:pStyle w:val="Default"/>
        <w:spacing w:line="276" w:lineRule="auto"/>
        <w:jc w:val="both"/>
        <w:rPr>
          <w:sz w:val="28"/>
          <w:szCs w:val="28"/>
        </w:rPr>
      </w:pPr>
      <w:r w:rsidRPr="005F2DF5">
        <w:rPr>
          <w:noProof/>
          <w:sz w:val="28"/>
          <w:szCs w:val="28"/>
        </w:rPr>
        <w:t xml:space="preserve"> </w:t>
      </w:r>
    </w:p>
    <w:p w14:paraId="55689B8C" w14:textId="4FFF80FF" w:rsidR="00285EB4" w:rsidRPr="00617339" w:rsidRDefault="00285EB4" w:rsidP="00285EB4">
      <w:pPr>
        <w:pStyle w:val="Default"/>
        <w:spacing w:line="276" w:lineRule="auto"/>
        <w:jc w:val="both"/>
        <w:rPr>
          <w:b/>
          <w:i/>
          <w:sz w:val="28"/>
          <w:szCs w:val="28"/>
        </w:rPr>
      </w:pPr>
      <w:r w:rsidRPr="008D2500">
        <w:rPr>
          <w:i/>
          <w:sz w:val="28"/>
          <w:szCs w:val="28"/>
        </w:rPr>
        <w:t xml:space="preserve">   Рис.1 </w:t>
      </w:r>
      <w:r w:rsidRPr="008D2500">
        <w:rPr>
          <w:b/>
          <w:i/>
          <w:sz w:val="28"/>
          <w:szCs w:val="28"/>
        </w:rPr>
        <w:t>Участники работ в национальной системе стандартизации</w:t>
      </w:r>
    </w:p>
    <w:p w14:paraId="22192357" w14:textId="77777777" w:rsidR="008D2500" w:rsidRPr="00617339" w:rsidRDefault="008D2500" w:rsidP="00285EB4">
      <w:pPr>
        <w:pStyle w:val="Default"/>
        <w:spacing w:line="276" w:lineRule="auto"/>
        <w:jc w:val="both"/>
        <w:rPr>
          <w:b/>
          <w:i/>
          <w:sz w:val="28"/>
          <w:szCs w:val="28"/>
        </w:rPr>
      </w:pPr>
    </w:p>
    <w:bookmarkEnd w:id="4"/>
    <w:p w14:paraId="180489CF" w14:textId="3A8C3EE8" w:rsidR="00285EB4" w:rsidRDefault="00A13AFE" w:rsidP="00BF17AD">
      <w:pPr>
        <w:pStyle w:val="Default"/>
        <w:spacing w:line="276" w:lineRule="auto"/>
        <w:jc w:val="both"/>
        <w:rPr>
          <w:sz w:val="28"/>
          <w:szCs w:val="28"/>
        </w:rPr>
      </w:pPr>
      <w:r>
        <w:rPr>
          <w:sz w:val="28"/>
          <w:szCs w:val="28"/>
        </w:rPr>
        <w:t xml:space="preserve">                </w:t>
      </w:r>
      <w:r w:rsidR="00285EB4" w:rsidRPr="00285EB4">
        <w:rPr>
          <w:sz w:val="28"/>
          <w:szCs w:val="28"/>
        </w:rPr>
        <w:t>Кроме национальных стандартов к документам,</w:t>
      </w:r>
      <w:r w:rsidR="00285EB4">
        <w:rPr>
          <w:sz w:val="28"/>
          <w:szCs w:val="28"/>
        </w:rPr>
        <w:t xml:space="preserve"> </w:t>
      </w:r>
      <w:r w:rsidR="00285EB4" w:rsidRPr="00285EB4">
        <w:rPr>
          <w:sz w:val="28"/>
          <w:szCs w:val="28"/>
        </w:rPr>
        <w:t>разрабатываемым и применяемым в национальной системе стандартизации</w:t>
      </w:r>
      <w:r w:rsidR="00E174AC">
        <w:rPr>
          <w:sz w:val="28"/>
          <w:szCs w:val="28"/>
        </w:rPr>
        <w:t xml:space="preserve"> (НСС)</w:t>
      </w:r>
      <w:r w:rsidR="00285EB4" w:rsidRPr="00285EB4">
        <w:rPr>
          <w:sz w:val="28"/>
          <w:szCs w:val="28"/>
        </w:rPr>
        <w:t xml:space="preserve"> [6] отнесены:</w:t>
      </w:r>
    </w:p>
    <w:p w14:paraId="32FB05ED" w14:textId="10B563C5" w:rsidR="00BF17AD" w:rsidRPr="00BF17AD" w:rsidRDefault="00BF17AD" w:rsidP="00BF17AD">
      <w:pPr>
        <w:autoSpaceDE w:val="0"/>
        <w:autoSpaceDN w:val="0"/>
        <w:adjustRightInd w:val="0"/>
        <w:spacing w:line="276" w:lineRule="auto"/>
        <w:jc w:val="both"/>
        <w:rPr>
          <w:rFonts w:eastAsiaTheme="minorHAnsi"/>
          <w:color w:val="000000"/>
          <w:sz w:val="28"/>
          <w:szCs w:val="28"/>
          <w:lang w:eastAsia="en-US"/>
        </w:rPr>
      </w:pPr>
      <w:r w:rsidRPr="00BF17AD">
        <w:rPr>
          <w:rFonts w:eastAsiaTheme="minorHAnsi"/>
          <w:color w:val="000000"/>
          <w:sz w:val="28"/>
          <w:szCs w:val="28"/>
          <w:lang w:eastAsia="en-US"/>
        </w:rPr>
        <w:t xml:space="preserve">-основополагающие </w:t>
      </w:r>
      <w:r>
        <w:rPr>
          <w:rFonts w:eastAsiaTheme="minorHAnsi"/>
          <w:color w:val="000000"/>
          <w:sz w:val="28"/>
          <w:szCs w:val="28"/>
          <w:lang w:eastAsia="en-US"/>
        </w:rPr>
        <w:t xml:space="preserve">и предварительные </w:t>
      </w:r>
      <w:r w:rsidRPr="00BF17AD">
        <w:rPr>
          <w:rFonts w:eastAsiaTheme="minorHAnsi"/>
          <w:color w:val="000000"/>
          <w:sz w:val="28"/>
          <w:szCs w:val="28"/>
          <w:lang w:eastAsia="en-US"/>
        </w:rPr>
        <w:t>национальные стандарты;</w:t>
      </w:r>
    </w:p>
    <w:p w14:paraId="1585AE9F" w14:textId="19C1240E" w:rsidR="00BF17AD" w:rsidRPr="00BF17AD" w:rsidRDefault="00BF17AD" w:rsidP="00BF17AD">
      <w:pPr>
        <w:autoSpaceDE w:val="0"/>
        <w:autoSpaceDN w:val="0"/>
        <w:adjustRightInd w:val="0"/>
        <w:spacing w:line="276" w:lineRule="auto"/>
        <w:jc w:val="both"/>
        <w:rPr>
          <w:rFonts w:eastAsiaTheme="minorHAnsi"/>
          <w:color w:val="000000"/>
          <w:sz w:val="28"/>
          <w:szCs w:val="28"/>
          <w:lang w:eastAsia="en-US"/>
        </w:rPr>
      </w:pPr>
      <w:r w:rsidRPr="00BF17AD">
        <w:rPr>
          <w:rFonts w:eastAsiaTheme="minorHAnsi"/>
          <w:color w:val="000000"/>
          <w:sz w:val="28"/>
          <w:szCs w:val="28"/>
          <w:lang w:eastAsia="en-US"/>
        </w:rPr>
        <w:t>-правила стандартизации;</w:t>
      </w:r>
    </w:p>
    <w:p w14:paraId="4488C9E6" w14:textId="77777777" w:rsidR="00BF17AD" w:rsidRPr="00BF17AD" w:rsidRDefault="00BF17AD" w:rsidP="00BF17AD">
      <w:pPr>
        <w:autoSpaceDE w:val="0"/>
        <w:autoSpaceDN w:val="0"/>
        <w:adjustRightInd w:val="0"/>
        <w:spacing w:line="276" w:lineRule="auto"/>
        <w:jc w:val="both"/>
        <w:rPr>
          <w:rFonts w:eastAsiaTheme="minorHAnsi"/>
          <w:color w:val="000000"/>
          <w:sz w:val="28"/>
          <w:szCs w:val="28"/>
          <w:lang w:eastAsia="en-US"/>
        </w:rPr>
      </w:pPr>
      <w:r w:rsidRPr="00BF17AD">
        <w:rPr>
          <w:rFonts w:eastAsiaTheme="minorHAnsi"/>
          <w:color w:val="000000"/>
          <w:sz w:val="28"/>
          <w:szCs w:val="28"/>
          <w:lang w:eastAsia="en-US"/>
        </w:rPr>
        <w:t>-рекомендации по стандартизации;</w:t>
      </w:r>
    </w:p>
    <w:p w14:paraId="4EB668FA" w14:textId="77777777" w:rsidR="00BF17AD" w:rsidRPr="00BF17AD" w:rsidRDefault="00BF17AD" w:rsidP="00BF17AD">
      <w:pPr>
        <w:pStyle w:val="31"/>
        <w:spacing w:after="0" w:line="276" w:lineRule="auto"/>
        <w:rPr>
          <w:rFonts w:eastAsiaTheme="minorHAnsi"/>
          <w:color w:val="000000"/>
          <w:sz w:val="28"/>
          <w:szCs w:val="28"/>
          <w:lang w:eastAsia="en-US"/>
        </w:rPr>
      </w:pPr>
      <w:r w:rsidRPr="00BF17AD">
        <w:rPr>
          <w:rFonts w:eastAsiaTheme="minorHAnsi"/>
          <w:color w:val="000000"/>
          <w:sz w:val="28"/>
          <w:szCs w:val="28"/>
          <w:lang w:eastAsia="en-US"/>
        </w:rPr>
        <w:t>-информационно-технические справочники;</w:t>
      </w:r>
    </w:p>
    <w:p w14:paraId="46E6124A" w14:textId="77777777" w:rsidR="00BF17AD" w:rsidRPr="00BF17AD" w:rsidRDefault="00BF17AD" w:rsidP="00BF17AD">
      <w:pPr>
        <w:pStyle w:val="31"/>
        <w:spacing w:after="0" w:line="276" w:lineRule="auto"/>
        <w:rPr>
          <w:rFonts w:eastAsiaTheme="minorHAnsi"/>
          <w:color w:val="000000"/>
          <w:sz w:val="28"/>
          <w:szCs w:val="28"/>
          <w:lang w:eastAsia="en-US"/>
        </w:rPr>
      </w:pPr>
      <w:r w:rsidRPr="00BF17AD">
        <w:rPr>
          <w:rFonts w:eastAsiaTheme="minorHAnsi"/>
          <w:color w:val="000000"/>
          <w:sz w:val="28"/>
          <w:szCs w:val="28"/>
          <w:lang w:eastAsia="en-US"/>
        </w:rPr>
        <w:t>- технические спецификации (отчеты);</w:t>
      </w:r>
    </w:p>
    <w:p w14:paraId="03588810" w14:textId="77777777" w:rsidR="00BF17AD" w:rsidRPr="00BF17AD" w:rsidRDefault="00BF17AD" w:rsidP="00BF17AD">
      <w:pPr>
        <w:pStyle w:val="31"/>
        <w:spacing w:after="0" w:line="276" w:lineRule="auto"/>
        <w:rPr>
          <w:rFonts w:eastAsiaTheme="minorHAnsi"/>
          <w:color w:val="000000"/>
          <w:sz w:val="28"/>
          <w:szCs w:val="28"/>
          <w:lang w:eastAsia="en-US"/>
        </w:rPr>
      </w:pPr>
      <w:r w:rsidRPr="00BF17AD">
        <w:rPr>
          <w:rFonts w:eastAsiaTheme="minorHAnsi"/>
          <w:color w:val="000000"/>
          <w:sz w:val="28"/>
          <w:szCs w:val="28"/>
          <w:lang w:eastAsia="en-US"/>
        </w:rPr>
        <w:t>- стандарты организаций (СТО);</w:t>
      </w:r>
    </w:p>
    <w:p w14:paraId="6BA10716" w14:textId="766885DB" w:rsidR="00285EB4" w:rsidRPr="00285EB4" w:rsidRDefault="00BF17AD" w:rsidP="00BF17AD">
      <w:pPr>
        <w:pStyle w:val="Default"/>
        <w:spacing w:line="276" w:lineRule="auto"/>
        <w:jc w:val="both"/>
        <w:rPr>
          <w:sz w:val="28"/>
          <w:szCs w:val="28"/>
        </w:rPr>
      </w:pPr>
      <w:r w:rsidRPr="00BF17AD">
        <w:rPr>
          <w:sz w:val="28"/>
          <w:szCs w:val="28"/>
        </w:rPr>
        <w:t>- технические условия (ТУ)</w:t>
      </w:r>
    </w:p>
    <w:p w14:paraId="47A755CC" w14:textId="77777777" w:rsidR="00285EB4" w:rsidRPr="00AA31A9" w:rsidRDefault="00285EB4" w:rsidP="00AA31A9">
      <w:pPr>
        <w:spacing w:line="276" w:lineRule="auto"/>
        <w:jc w:val="both"/>
        <w:rPr>
          <w:w w:val="105"/>
          <w:sz w:val="28"/>
          <w:szCs w:val="28"/>
        </w:rPr>
      </w:pPr>
    </w:p>
    <w:p w14:paraId="2525978A" w14:textId="4769DDFB" w:rsidR="000D7475" w:rsidRPr="007B5FB0" w:rsidRDefault="00636E46" w:rsidP="000474FB">
      <w:pPr>
        <w:pStyle w:val="4"/>
        <w:jc w:val="center"/>
      </w:pPr>
      <w:r>
        <w:t xml:space="preserve">Особенности технического </w:t>
      </w:r>
      <w:r w:rsidR="007226F0" w:rsidRPr="007226F0">
        <w:t>регулировани</w:t>
      </w:r>
      <w:r>
        <w:t>я</w:t>
      </w:r>
      <w:r w:rsidR="007226F0">
        <w:t xml:space="preserve"> </w:t>
      </w:r>
      <w:r w:rsidR="007B5FB0">
        <w:t>морской спасательной техники</w:t>
      </w:r>
    </w:p>
    <w:p w14:paraId="061A107D" w14:textId="3CBDFEA7" w:rsidR="000474FB" w:rsidRPr="00286B3C" w:rsidRDefault="007226F0" w:rsidP="00286B3C">
      <w:pPr>
        <w:spacing w:line="276" w:lineRule="auto"/>
        <w:jc w:val="both"/>
        <w:rPr>
          <w:color w:val="000000"/>
          <w:sz w:val="28"/>
          <w:szCs w:val="28"/>
        </w:rPr>
      </w:pPr>
      <w:r>
        <w:rPr>
          <w:color w:val="000000"/>
          <w:sz w:val="28"/>
          <w:szCs w:val="28"/>
        </w:rPr>
        <w:t xml:space="preserve">     </w:t>
      </w:r>
      <w:r w:rsidR="00286B3C">
        <w:rPr>
          <w:color w:val="000000"/>
          <w:sz w:val="28"/>
          <w:szCs w:val="28"/>
        </w:rPr>
        <w:t xml:space="preserve">   </w:t>
      </w:r>
      <w:r w:rsidR="00480A38">
        <w:rPr>
          <w:color w:val="000000"/>
          <w:sz w:val="28"/>
          <w:szCs w:val="28"/>
        </w:rPr>
        <w:t xml:space="preserve"> </w:t>
      </w:r>
      <w:r w:rsidR="00480A38" w:rsidRPr="00B40AA8">
        <w:rPr>
          <w:sz w:val="28"/>
          <w:szCs w:val="28"/>
        </w:rPr>
        <w:t>При формировании Российской системы технического регулирования</w:t>
      </w:r>
      <w:r w:rsidR="00F05A4C">
        <w:rPr>
          <w:sz w:val="28"/>
          <w:szCs w:val="28"/>
        </w:rPr>
        <w:t xml:space="preserve">, заключающейся в </w:t>
      </w:r>
      <w:r w:rsidR="00480A38" w:rsidRPr="000C44FB">
        <w:rPr>
          <w:sz w:val="28"/>
          <w:szCs w:val="28"/>
        </w:rPr>
        <w:t>правово</w:t>
      </w:r>
      <w:r w:rsidR="00F05A4C">
        <w:rPr>
          <w:sz w:val="28"/>
          <w:szCs w:val="28"/>
        </w:rPr>
        <w:t>м</w:t>
      </w:r>
      <w:r w:rsidR="00480A38" w:rsidRPr="000C44FB">
        <w:rPr>
          <w:sz w:val="28"/>
          <w:szCs w:val="28"/>
        </w:rPr>
        <w:t xml:space="preserve"> регулировани</w:t>
      </w:r>
      <w:r w:rsidR="00F05A4C">
        <w:rPr>
          <w:sz w:val="28"/>
          <w:szCs w:val="28"/>
        </w:rPr>
        <w:t>и</w:t>
      </w:r>
      <w:r w:rsidR="00480A38" w:rsidRPr="000C44FB">
        <w:rPr>
          <w:sz w:val="28"/>
          <w:szCs w:val="28"/>
        </w:rPr>
        <w:t xml:space="preserve"> отношений в области установления, применения и исполнения требований к продукции</w:t>
      </w:r>
      <w:r w:rsidR="00480A38">
        <w:rPr>
          <w:sz w:val="28"/>
          <w:szCs w:val="28"/>
        </w:rPr>
        <w:t xml:space="preserve"> (</w:t>
      </w:r>
      <w:r w:rsidR="00480A38" w:rsidRPr="000C44FB">
        <w:rPr>
          <w:sz w:val="28"/>
          <w:szCs w:val="28"/>
        </w:rPr>
        <w:t>процесс</w:t>
      </w:r>
      <w:r w:rsidR="00480A38">
        <w:rPr>
          <w:sz w:val="28"/>
          <w:szCs w:val="28"/>
        </w:rPr>
        <w:t>ы</w:t>
      </w:r>
      <w:r w:rsidR="00480A38" w:rsidRPr="000C44FB">
        <w:rPr>
          <w:sz w:val="28"/>
          <w:szCs w:val="28"/>
        </w:rPr>
        <w:t xml:space="preserve"> проектирования</w:t>
      </w:r>
      <w:r w:rsidR="00480A38">
        <w:rPr>
          <w:sz w:val="28"/>
          <w:szCs w:val="28"/>
        </w:rPr>
        <w:t>,</w:t>
      </w:r>
      <w:r w:rsidR="00480A38" w:rsidRPr="000C44FB">
        <w:rPr>
          <w:sz w:val="28"/>
          <w:szCs w:val="28"/>
        </w:rPr>
        <w:t xml:space="preserve"> производства, эксплуатации, хранения</w:t>
      </w:r>
      <w:r>
        <w:rPr>
          <w:color w:val="000000"/>
          <w:sz w:val="28"/>
          <w:szCs w:val="28"/>
        </w:rPr>
        <w:t xml:space="preserve"> </w:t>
      </w:r>
      <w:r w:rsidR="00480A38">
        <w:rPr>
          <w:color w:val="000000"/>
          <w:sz w:val="28"/>
          <w:szCs w:val="28"/>
        </w:rPr>
        <w:t>и др.)</w:t>
      </w:r>
      <w:r w:rsidR="00F05A4C">
        <w:rPr>
          <w:color w:val="000000"/>
          <w:sz w:val="28"/>
          <w:szCs w:val="28"/>
        </w:rPr>
        <w:t>,</w:t>
      </w:r>
      <w:r w:rsidR="00480A38">
        <w:rPr>
          <w:color w:val="000000"/>
          <w:sz w:val="28"/>
          <w:szCs w:val="28"/>
        </w:rPr>
        <w:t xml:space="preserve"> был отменен</w:t>
      </w:r>
      <w:r w:rsidR="00F05A4C">
        <w:rPr>
          <w:color w:val="000000"/>
          <w:sz w:val="28"/>
          <w:szCs w:val="28"/>
        </w:rPr>
        <w:t xml:space="preserve"> </w:t>
      </w:r>
      <w:r w:rsidR="00641798">
        <w:rPr>
          <w:color w:val="000000"/>
          <w:sz w:val="28"/>
          <w:szCs w:val="28"/>
        </w:rPr>
        <w:t xml:space="preserve">принятый в СССР </w:t>
      </w:r>
      <w:r w:rsidR="00480A38">
        <w:rPr>
          <w:color w:val="000000"/>
          <w:sz w:val="28"/>
          <w:szCs w:val="28"/>
        </w:rPr>
        <w:t xml:space="preserve">принцип обязательного применения </w:t>
      </w:r>
      <w:r w:rsidRPr="005F2DF5">
        <w:rPr>
          <w:color w:val="000000"/>
          <w:sz w:val="28"/>
          <w:szCs w:val="28"/>
        </w:rPr>
        <w:t>государственных стандартов</w:t>
      </w:r>
      <w:r w:rsidR="00480A38">
        <w:rPr>
          <w:color w:val="000000"/>
          <w:sz w:val="28"/>
          <w:szCs w:val="28"/>
        </w:rPr>
        <w:t xml:space="preserve"> </w:t>
      </w:r>
      <w:r w:rsidR="00480A38" w:rsidRPr="005F2DF5">
        <w:rPr>
          <w:color w:val="000000"/>
          <w:sz w:val="28"/>
          <w:szCs w:val="28"/>
        </w:rPr>
        <w:t>для орган</w:t>
      </w:r>
      <w:r w:rsidR="00480A38">
        <w:rPr>
          <w:color w:val="000000"/>
          <w:sz w:val="28"/>
          <w:szCs w:val="28"/>
        </w:rPr>
        <w:t>ов</w:t>
      </w:r>
      <w:r w:rsidR="00480A38" w:rsidRPr="005F2DF5">
        <w:rPr>
          <w:color w:val="000000"/>
          <w:sz w:val="28"/>
          <w:szCs w:val="28"/>
        </w:rPr>
        <w:t xml:space="preserve"> управления и субъект</w:t>
      </w:r>
      <w:r w:rsidR="00480A38">
        <w:rPr>
          <w:color w:val="000000"/>
          <w:sz w:val="28"/>
          <w:szCs w:val="28"/>
        </w:rPr>
        <w:t>ов</w:t>
      </w:r>
      <w:r w:rsidR="00480A38" w:rsidRPr="005F2DF5">
        <w:rPr>
          <w:color w:val="000000"/>
          <w:sz w:val="28"/>
          <w:szCs w:val="28"/>
        </w:rPr>
        <w:t xml:space="preserve"> хозяйственной деятельности</w:t>
      </w:r>
      <w:r w:rsidR="00480A38">
        <w:rPr>
          <w:color w:val="000000"/>
          <w:sz w:val="28"/>
          <w:szCs w:val="28"/>
        </w:rPr>
        <w:t>.</w:t>
      </w:r>
      <w:r w:rsidR="000474FB" w:rsidRPr="000474FB">
        <w:rPr>
          <w:rFonts w:eastAsiaTheme="minorHAnsi"/>
          <w:color w:val="00000A"/>
          <w:sz w:val="28"/>
          <w:szCs w:val="28"/>
          <w:lang w:eastAsia="en-US"/>
        </w:rPr>
        <w:t xml:space="preserve"> </w:t>
      </w:r>
      <w:r w:rsidR="00BF17AD">
        <w:rPr>
          <w:rFonts w:eastAsiaTheme="minorHAnsi"/>
          <w:color w:val="00000A"/>
          <w:sz w:val="28"/>
          <w:szCs w:val="28"/>
          <w:lang w:eastAsia="en-US"/>
        </w:rPr>
        <w:t xml:space="preserve">Федеральным законом </w:t>
      </w:r>
      <w:r w:rsidR="00BF17AD" w:rsidRPr="00552F67">
        <w:rPr>
          <w:sz w:val="28"/>
          <w:szCs w:val="28"/>
        </w:rPr>
        <w:t>от 29.06.2015г</w:t>
      </w:r>
      <w:r w:rsidR="00BF17AD">
        <w:rPr>
          <w:sz w:val="28"/>
          <w:szCs w:val="28"/>
        </w:rPr>
        <w:t xml:space="preserve"> "О стандартизации в РФ"</w:t>
      </w:r>
      <w:r w:rsidR="00BF17AD" w:rsidRPr="00BF17AD">
        <w:rPr>
          <w:sz w:val="28"/>
          <w:szCs w:val="28"/>
        </w:rPr>
        <w:t xml:space="preserve"> [6] </w:t>
      </w:r>
      <w:r w:rsidR="00BF17AD">
        <w:rPr>
          <w:sz w:val="28"/>
          <w:szCs w:val="28"/>
        </w:rPr>
        <w:t xml:space="preserve">установлен принцип </w:t>
      </w:r>
      <w:r w:rsidR="00BF17AD" w:rsidRPr="00BF17AD">
        <w:rPr>
          <w:sz w:val="28"/>
          <w:szCs w:val="28"/>
        </w:rPr>
        <w:t>добровольного применения документов по стандартизации</w:t>
      </w:r>
      <w:r w:rsidR="00BF17AD">
        <w:rPr>
          <w:sz w:val="28"/>
          <w:szCs w:val="28"/>
        </w:rPr>
        <w:t xml:space="preserve"> и обязательного применения </w:t>
      </w:r>
      <w:r w:rsidR="005937AF">
        <w:rPr>
          <w:sz w:val="28"/>
          <w:szCs w:val="28"/>
        </w:rPr>
        <w:t xml:space="preserve">в отношении оборонной продукции и др. (ст.6 </w:t>
      </w:r>
      <w:r w:rsidR="005937AF" w:rsidRPr="00CF1FAE">
        <w:rPr>
          <w:sz w:val="28"/>
          <w:szCs w:val="28"/>
        </w:rPr>
        <w:t>[6]).</w:t>
      </w:r>
    </w:p>
    <w:p w14:paraId="79A847CB" w14:textId="47D9D66A" w:rsidR="000712D3" w:rsidRDefault="000474FB" w:rsidP="000712D3">
      <w:pPr>
        <w:spacing w:line="276" w:lineRule="auto"/>
        <w:ind w:firstLine="900"/>
        <w:jc w:val="both"/>
        <w:rPr>
          <w:color w:val="444444"/>
          <w:sz w:val="28"/>
          <w:szCs w:val="28"/>
          <w:shd w:val="clear" w:color="auto" w:fill="FFFFFF"/>
        </w:rPr>
      </w:pPr>
      <w:r>
        <w:rPr>
          <w:rFonts w:eastAsiaTheme="minorHAnsi"/>
          <w:color w:val="00000A"/>
          <w:sz w:val="28"/>
          <w:szCs w:val="28"/>
          <w:lang w:eastAsia="en-US"/>
        </w:rPr>
        <w:t>Федеральным законом от 27.12</w:t>
      </w:r>
      <w:r w:rsidR="00BF17AD">
        <w:rPr>
          <w:rFonts w:eastAsiaTheme="minorHAnsi"/>
          <w:color w:val="00000A"/>
          <w:sz w:val="28"/>
          <w:szCs w:val="28"/>
          <w:lang w:eastAsia="en-US"/>
        </w:rPr>
        <w:t>.</w:t>
      </w:r>
      <w:r>
        <w:rPr>
          <w:rFonts w:eastAsiaTheme="minorHAnsi"/>
          <w:color w:val="00000A"/>
          <w:sz w:val="28"/>
          <w:szCs w:val="28"/>
          <w:lang w:eastAsia="en-US"/>
        </w:rPr>
        <w:t>2002г.№184-ФЗ «О техническом регулировании»</w:t>
      </w:r>
      <w:r w:rsidR="00DC0AA3">
        <w:rPr>
          <w:rFonts w:eastAsiaTheme="minorHAnsi"/>
          <w:color w:val="00000A"/>
          <w:sz w:val="28"/>
          <w:szCs w:val="28"/>
          <w:lang w:eastAsia="en-US"/>
        </w:rPr>
        <w:t xml:space="preserve"> </w:t>
      </w:r>
      <w:r w:rsidRPr="000474FB">
        <w:rPr>
          <w:rFonts w:eastAsiaTheme="minorHAnsi"/>
          <w:color w:val="00000A"/>
          <w:sz w:val="28"/>
          <w:szCs w:val="28"/>
          <w:lang w:eastAsia="en-US"/>
        </w:rPr>
        <w:t>[</w:t>
      </w:r>
      <w:r w:rsidR="00DC0AA3">
        <w:rPr>
          <w:rFonts w:eastAsiaTheme="minorHAnsi"/>
          <w:color w:val="00000A"/>
          <w:sz w:val="28"/>
          <w:szCs w:val="28"/>
          <w:lang w:eastAsia="en-US"/>
        </w:rPr>
        <w:t>5</w:t>
      </w:r>
      <w:r w:rsidRPr="000474FB">
        <w:rPr>
          <w:rFonts w:eastAsiaTheme="minorHAnsi"/>
          <w:color w:val="00000A"/>
          <w:sz w:val="28"/>
          <w:szCs w:val="28"/>
          <w:lang w:eastAsia="en-US"/>
        </w:rPr>
        <w:t>]</w:t>
      </w:r>
      <w:r w:rsidRPr="000474FB">
        <w:rPr>
          <w:sz w:val="28"/>
          <w:szCs w:val="28"/>
        </w:rPr>
        <w:t xml:space="preserve"> </w:t>
      </w:r>
      <w:r w:rsidRPr="00B40AA8">
        <w:rPr>
          <w:sz w:val="28"/>
          <w:szCs w:val="28"/>
        </w:rPr>
        <w:t xml:space="preserve">в качестве базовой основы принята </w:t>
      </w:r>
      <w:r w:rsidRPr="000474FB">
        <w:rPr>
          <w:sz w:val="28"/>
          <w:szCs w:val="28"/>
        </w:rPr>
        <w:t xml:space="preserve">модель </w:t>
      </w:r>
      <w:r w:rsidR="00E174AC">
        <w:rPr>
          <w:sz w:val="28"/>
          <w:szCs w:val="28"/>
        </w:rPr>
        <w:t>дву</w:t>
      </w:r>
      <w:r w:rsidRPr="000474FB">
        <w:rPr>
          <w:sz w:val="28"/>
          <w:szCs w:val="28"/>
        </w:rPr>
        <w:t>х уровневого подхода</w:t>
      </w:r>
      <w:r w:rsidR="00BF17AD">
        <w:rPr>
          <w:sz w:val="28"/>
          <w:szCs w:val="28"/>
        </w:rPr>
        <w:t xml:space="preserve"> к стандартизации</w:t>
      </w:r>
      <w:r w:rsidRPr="000474FB">
        <w:rPr>
          <w:sz w:val="28"/>
          <w:szCs w:val="28"/>
        </w:rPr>
        <w:t xml:space="preserve">. </w:t>
      </w:r>
      <w:r w:rsidRPr="00B40AA8">
        <w:rPr>
          <w:sz w:val="28"/>
          <w:szCs w:val="28"/>
        </w:rPr>
        <w:t>Первый уровень</w:t>
      </w:r>
      <w:r w:rsidRPr="005F2DF5">
        <w:rPr>
          <w:color w:val="000000"/>
          <w:sz w:val="28"/>
          <w:szCs w:val="28"/>
        </w:rPr>
        <w:t xml:space="preserve"> – это технические </w:t>
      </w:r>
      <w:r w:rsidRPr="005F2DF5">
        <w:rPr>
          <w:color w:val="000000"/>
          <w:sz w:val="28"/>
          <w:szCs w:val="28"/>
        </w:rPr>
        <w:lastRenderedPageBreak/>
        <w:t>регламенты (</w:t>
      </w:r>
      <w:proofErr w:type="gramStart"/>
      <w:r w:rsidRPr="005F2DF5">
        <w:rPr>
          <w:color w:val="000000"/>
          <w:sz w:val="28"/>
          <w:szCs w:val="28"/>
        </w:rPr>
        <w:t>ТР</w:t>
      </w:r>
      <w:proofErr w:type="gramEnd"/>
      <w:r w:rsidRPr="005F2DF5">
        <w:rPr>
          <w:color w:val="000000"/>
          <w:sz w:val="28"/>
          <w:szCs w:val="28"/>
        </w:rPr>
        <w:t xml:space="preserve">) </w:t>
      </w:r>
      <w:r w:rsidR="000712D3">
        <w:rPr>
          <w:color w:val="000000"/>
          <w:sz w:val="28"/>
          <w:szCs w:val="28"/>
        </w:rPr>
        <w:t xml:space="preserve">документ, </w:t>
      </w:r>
      <w:r w:rsidRPr="005F2DF5">
        <w:rPr>
          <w:color w:val="000000"/>
          <w:sz w:val="28"/>
          <w:szCs w:val="28"/>
        </w:rPr>
        <w:t>в котор</w:t>
      </w:r>
      <w:r w:rsidR="000712D3">
        <w:rPr>
          <w:color w:val="000000"/>
          <w:sz w:val="28"/>
          <w:szCs w:val="28"/>
        </w:rPr>
        <w:t>ом</w:t>
      </w:r>
      <w:r w:rsidRPr="005F2DF5">
        <w:rPr>
          <w:color w:val="000000"/>
          <w:sz w:val="28"/>
          <w:szCs w:val="28"/>
        </w:rPr>
        <w:t xml:space="preserve"> сформулированы обязательные требования к продукции, обеспечивающие </w:t>
      </w:r>
      <w:r w:rsidR="000712D3">
        <w:rPr>
          <w:color w:val="000000"/>
          <w:sz w:val="28"/>
          <w:szCs w:val="28"/>
        </w:rPr>
        <w:t xml:space="preserve">минимальный </w:t>
      </w:r>
      <w:r w:rsidRPr="005F2DF5">
        <w:rPr>
          <w:color w:val="000000"/>
          <w:sz w:val="28"/>
          <w:szCs w:val="28"/>
        </w:rPr>
        <w:t>уровень безопасности</w:t>
      </w:r>
      <w:r w:rsidR="000712D3">
        <w:rPr>
          <w:color w:val="000000"/>
          <w:sz w:val="28"/>
          <w:szCs w:val="28"/>
        </w:rPr>
        <w:t xml:space="preserve"> </w:t>
      </w:r>
      <w:r w:rsidR="000712D3" w:rsidRPr="005F2DF5">
        <w:rPr>
          <w:iCs/>
          <w:color w:val="000000"/>
          <w:sz w:val="28"/>
          <w:szCs w:val="28"/>
        </w:rPr>
        <w:t>к объектам технического регулирования</w:t>
      </w:r>
      <w:r w:rsidRPr="005F2DF5">
        <w:rPr>
          <w:color w:val="000000"/>
          <w:sz w:val="28"/>
          <w:szCs w:val="28"/>
        </w:rPr>
        <w:t xml:space="preserve">. </w:t>
      </w:r>
      <w:r w:rsidRPr="005F2DF5">
        <w:rPr>
          <w:iCs/>
          <w:color w:val="000000"/>
          <w:sz w:val="28"/>
          <w:szCs w:val="28"/>
        </w:rPr>
        <w:t xml:space="preserve">Согласно </w:t>
      </w:r>
      <w:r w:rsidR="000712D3" w:rsidRPr="000474FB">
        <w:rPr>
          <w:rFonts w:eastAsiaTheme="minorHAnsi"/>
          <w:color w:val="00000A"/>
          <w:sz w:val="28"/>
          <w:szCs w:val="28"/>
          <w:lang w:eastAsia="en-US"/>
        </w:rPr>
        <w:t>[</w:t>
      </w:r>
      <w:r w:rsidR="000712D3">
        <w:rPr>
          <w:rFonts w:eastAsiaTheme="minorHAnsi"/>
          <w:color w:val="00000A"/>
          <w:sz w:val="28"/>
          <w:szCs w:val="28"/>
          <w:lang w:eastAsia="en-US"/>
        </w:rPr>
        <w:t>5</w:t>
      </w:r>
      <w:r w:rsidR="000712D3" w:rsidRPr="000474FB">
        <w:rPr>
          <w:rFonts w:eastAsiaTheme="minorHAnsi"/>
          <w:color w:val="00000A"/>
          <w:sz w:val="28"/>
          <w:szCs w:val="28"/>
          <w:lang w:eastAsia="en-US"/>
        </w:rPr>
        <w:t>]</w:t>
      </w:r>
      <w:r w:rsidR="000712D3" w:rsidRPr="000474FB">
        <w:rPr>
          <w:sz w:val="28"/>
          <w:szCs w:val="28"/>
        </w:rPr>
        <w:t xml:space="preserve"> </w:t>
      </w:r>
      <w:proofErr w:type="gramStart"/>
      <w:r w:rsidRPr="005F2DF5">
        <w:rPr>
          <w:iCs/>
          <w:color w:val="000000"/>
          <w:sz w:val="28"/>
          <w:szCs w:val="28"/>
        </w:rPr>
        <w:t>ТР</w:t>
      </w:r>
      <w:proofErr w:type="gramEnd"/>
      <w:r w:rsidR="000712D3">
        <w:rPr>
          <w:iCs/>
          <w:color w:val="000000"/>
          <w:sz w:val="28"/>
          <w:szCs w:val="28"/>
        </w:rPr>
        <w:t xml:space="preserve"> </w:t>
      </w:r>
      <w:r w:rsidR="000712D3" w:rsidRPr="000712D3">
        <w:rPr>
          <w:color w:val="444444"/>
          <w:sz w:val="28"/>
          <w:szCs w:val="28"/>
          <w:shd w:val="clear" w:color="auto" w:fill="FFFFFF"/>
        </w:rPr>
        <w:t>принимаются в целях:</w:t>
      </w:r>
    </w:p>
    <w:p w14:paraId="3B21ABC0" w14:textId="4C307293" w:rsidR="000712D3" w:rsidRPr="000712D3" w:rsidRDefault="000712D3" w:rsidP="000712D3">
      <w:pPr>
        <w:spacing w:line="276" w:lineRule="auto"/>
        <w:jc w:val="both"/>
        <w:rPr>
          <w:color w:val="000000"/>
          <w:sz w:val="28"/>
          <w:szCs w:val="28"/>
        </w:rPr>
      </w:pPr>
      <w:r w:rsidRPr="000712D3">
        <w:rPr>
          <w:color w:val="000000"/>
          <w:sz w:val="28"/>
          <w:szCs w:val="28"/>
        </w:rPr>
        <w:t>- защиты жизни или здоровья граждан, имущества физических или юридических лиц, государственного или муниципального имущества;</w:t>
      </w:r>
      <w:proofErr w:type="gramStart"/>
      <w:r w:rsidRPr="000712D3">
        <w:rPr>
          <w:color w:val="000000"/>
          <w:sz w:val="28"/>
          <w:szCs w:val="28"/>
        </w:rPr>
        <w:br/>
        <w:t>-</w:t>
      </w:r>
      <w:proofErr w:type="gramEnd"/>
      <w:r w:rsidRPr="000712D3">
        <w:rPr>
          <w:color w:val="000000"/>
          <w:sz w:val="28"/>
          <w:szCs w:val="28"/>
        </w:rPr>
        <w:t>охраны окружающей среды, жизни или здоровья животных и растений;</w:t>
      </w:r>
      <w:r w:rsidRPr="000712D3">
        <w:rPr>
          <w:color w:val="000000"/>
          <w:sz w:val="28"/>
          <w:szCs w:val="28"/>
        </w:rPr>
        <w:br/>
        <w:t>-предупреждения действий, вводящих в заблуждение приобретателей, в том числе потребителей;</w:t>
      </w:r>
    </w:p>
    <w:p w14:paraId="065F0373" w14:textId="58DC040C" w:rsidR="000712D3" w:rsidRPr="000712D3" w:rsidRDefault="000712D3" w:rsidP="000712D3">
      <w:pPr>
        <w:spacing w:line="276" w:lineRule="auto"/>
        <w:jc w:val="both"/>
        <w:rPr>
          <w:color w:val="000000"/>
          <w:sz w:val="28"/>
          <w:szCs w:val="28"/>
        </w:rPr>
      </w:pPr>
      <w:r w:rsidRPr="000712D3">
        <w:rPr>
          <w:color w:val="000000"/>
          <w:sz w:val="28"/>
          <w:szCs w:val="28"/>
        </w:rPr>
        <w:t>-обеспечения энергетической эффективности и ресурсосбережения</w:t>
      </w:r>
      <w:r>
        <w:rPr>
          <w:color w:val="000000"/>
          <w:sz w:val="28"/>
          <w:szCs w:val="28"/>
        </w:rPr>
        <w:t>.</w:t>
      </w:r>
    </w:p>
    <w:p w14:paraId="085C3A23" w14:textId="55B31FB8" w:rsidR="000474FB" w:rsidRDefault="000712D3" w:rsidP="000474FB">
      <w:pPr>
        <w:spacing w:line="276" w:lineRule="auto"/>
        <w:ind w:firstLine="900"/>
        <w:jc w:val="both"/>
        <w:rPr>
          <w:b/>
          <w:bCs/>
          <w:color w:val="000000"/>
          <w:sz w:val="28"/>
          <w:szCs w:val="28"/>
        </w:rPr>
      </w:pPr>
      <w:r>
        <w:rPr>
          <w:iCs/>
          <w:color w:val="000000"/>
          <w:sz w:val="28"/>
          <w:szCs w:val="28"/>
        </w:rPr>
        <w:t xml:space="preserve"> </w:t>
      </w:r>
      <w:r w:rsidR="000474FB" w:rsidRPr="005F2DF5">
        <w:rPr>
          <w:color w:val="000000"/>
          <w:sz w:val="28"/>
          <w:szCs w:val="28"/>
        </w:rPr>
        <w:t xml:space="preserve">В </w:t>
      </w:r>
      <w:proofErr w:type="gramStart"/>
      <w:r w:rsidR="000474FB" w:rsidRPr="005F2DF5">
        <w:rPr>
          <w:color w:val="000000"/>
          <w:sz w:val="28"/>
          <w:szCs w:val="28"/>
        </w:rPr>
        <w:t>ТР</w:t>
      </w:r>
      <w:proofErr w:type="gramEnd"/>
      <w:r w:rsidR="000474FB" w:rsidRPr="005F2DF5">
        <w:rPr>
          <w:color w:val="000000"/>
          <w:sz w:val="28"/>
          <w:szCs w:val="28"/>
        </w:rPr>
        <w:t xml:space="preserve"> прилагаются перечни национальных стандартов, требования которых могут носить как обязательный, так и добровольный характер. </w:t>
      </w:r>
      <w:r w:rsidR="000474FB" w:rsidRPr="005F2DF5">
        <w:rPr>
          <w:sz w:val="28"/>
          <w:szCs w:val="28"/>
        </w:rPr>
        <w:t xml:space="preserve">При этом стандартам отводится роль доказательной базы для подтверждения соответствия продукции установленным обязательным требованиям. Положения стандартов, включённые в перечень </w:t>
      </w:r>
      <w:proofErr w:type="gramStart"/>
      <w:r w:rsidR="000474FB" w:rsidRPr="005F2DF5">
        <w:rPr>
          <w:sz w:val="28"/>
          <w:szCs w:val="28"/>
        </w:rPr>
        <w:t>ТР</w:t>
      </w:r>
      <w:proofErr w:type="gramEnd"/>
      <w:r w:rsidR="000474FB" w:rsidRPr="005F2DF5">
        <w:rPr>
          <w:sz w:val="28"/>
          <w:szCs w:val="28"/>
        </w:rPr>
        <w:t xml:space="preserve"> для добровольного применения, оставлены   на усмотрение проектировщиков и изготовителей.</w:t>
      </w:r>
      <w:r w:rsidR="000474FB" w:rsidRPr="000474FB">
        <w:rPr>
          <w:b/>
          <w:bCs/>
          <w:color w:val="000000"/>
          <w:sz w:val="28"/>
          <w:szCs w:val="28"/>
        </w:rPr>
        <w:t xml:space="preserve"> </w:t>
      </w:r>
    </w:p>
    <w:p w14:paraId="4FA505E7" w14:textId="79205AD4" w:rsidR="00B40AA8" w:rsidRPr="005F2DF5" w:rsidRDefault="000474FB" w:rsidP="00EB18AE">
      <w:pPr>
        <w:spacing w:line="276" w:lineRule="auto"/>
        <w:ind w:firstLine="900"/>
        <w:jc w:val="both"/>
        <w:rPr>
          <w:color w:val="000000"/>
          <w:sz w:val="28"/>
          <w:szCs w:val="28"/>
        </w:rPr>
      </w:pPr>
      <w:r w:rsidRPr="00EB18AE">
        <w:rPr>
          <w:color w:val="000000"/>
          <w:sz w:val="28"/>
          <w:szCs w:val="28"/>
        </w:rPr>
        <w:t>Второй уровень –</w:t>
      </w:r>
      <w:r w:rsidRPr="005F2DF5">
        <w:rPr>
          <w:color w:val="000000"/>
          <w:sz w:val="28"/>
          <w:szCs w:val="28"/>
        </w:rPr>
        <w:t xml:space="preserve"> стандарты, не включённые в перечни </w:t>
      </w:r>
      <w:proofErr w:type="gramStart"/>
      <w:r w:rsidRPr="005F2DF5">
        <w:rPr>
          <w:color w:val="000000"/>
          <w:sz w:val="28"/>
          <w:szCs w:val="28"/>
        </w:rPr>
        <w:t>ТР</w:t>
      </w:r>
      <w:proofErr w:type="gramEnd"/>
      <w:r w:rsidRPr="005F2DF5">
        <w:rPr>
          <w:color w:val="000000"/>
          <w:sz w:val="28"/>
          <w:szCs w:val="28"/>
        </w:rPr>
        <w:t xml:space="preserve">, содержащие требования добровольного применения. В стандартах указываются конкретные показатели, которых обязан достигнуть производитель, чтобы выполнить требования, заложенные в технических регламентах. </w:t>
      </w:r>
      <w:r w:rsidRPr="005F2DF5">
        <w:rPr>
          <w:iCs/>
          <w:color w:val="000000"/>
          <w:sz w:val="28"/>
          <w:szCs w:val="28"/>
        </w:rPr>
        <w:t xml:space="preserve">Производитель </w:t>
      </w:r>
      <w:r w:rsidRPr="00B40AA8">
        <w:rPr>
          <w:color w:val="000000"/>
          <w:sz w:val="28"/>
          <w:szCs w:val="28"/>
        </w:rPr>
        <w:t xml:space="preserve">сам </w:t>
      </w:r>
      <w:r w:rsidR="00285EB4">
        <w:rPr>
          <w:color w:val="000000"/>
          <w:sz w:val="28"/>
          <w:szCs w:val="28"/>
        </w:rPr>
        <w:t>должен</w:t>
      </w:r>
      <w:r w:rsidRPr="00B40AA8">
        <w:rPr>
          <w:color w:val="000000"/>
          <w:sz w:val="28"/>
          <w:szCs w:val="28"/>
        </w:rPr>
        <w:t xml:space="preserve"> выбирать, хочет он их использовать или нет.</w:t>
      </w:r>
      <w:r w:rsidR="00EB18AE">
        <w:rPr>
          <w:color w:val="000000"/>
          <w:sz w:val="28"/>
          <w:szCs w:val="28"/>
        </w:rPr>
        <w:t xml:space="preserve"> </w:t>
      </w:r>
      <w:r w:rsidR="00E82247">
        <w:rPr>
          <w:color w:val="000000"/>
          <w:sz w:val="28"/>
          <w:szCs w:val="28"/>
        </w:rPr>
        <w:t>П</w:t>
      </w:r>
      <w:r w:rsidR="00B40AA8" w:rsidRPr="005F2DF5">
        <w:rPr>
          <w:color w:val="000000"/>
          <w:sz w:val="28"/>
          <w:szCs w:val="28"/>
        </w:rPr>
        <w:t xml:space="preserve">ринцип добровольности применения документов по стандартизации имеет ограничения. </w:t>
      </w:r>
      <w:r w:rsidR="00E174AC">
        <w:rPr>
          <w:color w:val="000000"/>
          <w:sz w:val="28"/>
          <w:szCs w:val="28"/>
        </w:rPr>
        <w:t>В то же время предусмотрен</w:t>
      </w:r>
      <w:r w:rsidR="00B40AA8" w:rsidRPr="005F2DF5">
        <w:rPr>
          <w:color w:val="000000"/>
          <w:sz w:val="28"/>
          <w:szCs w:val="28"/>
        </w:rPr>
        <w:t xml:space="preserve"> ряд случаев, когда применение национальных стандартов является обязательным</w:t>
      </w:r>
      <w:r w:rsidR="00285EB4">
        <w:rPr>
          <w:color w:val="000000"/>
          <w:sz w:val="28"/>
          <w:szCs w:val="28"/>
        </w:rPr>
        <w:t>.</w:t>
      </w:r>
      <w:r w:rsidR="00BF17AD">
        <w:rPr>
          <w:color w:val="000000"/>
          <w:sz w:val="28"/>
          <w:szCs w:val="28"/>
        </w:rPr>
        <w:t xml:space="preserve"> </w:t>
      </w:r>
      <w:r w:rsidR="00B40AA8" w:rsidRPr="005F2DF5">
        <w:rPr>
          <w:color w:val="000000"/>
          <w:sz w:val="28"/>
          <w:szCs w:val="28"/>
        </w:rPr>
        <w:t>Требования национальных стандартов могут быть признаны обязательными в случаях:</w:t>
      </w:r>
    </w:p>
    <w:p w14:paraId="08E059B2" w14:textId="77777777" w:rsidR="00B40AA8" w:rsidRPr="005F2DF5" w:rsidRDefault="00B40AA8" w:rsidP="00B40AA8">
      <w:pPr>
        <w:autoSpaceDE w:val="0"/>
        <w:autoSpaceDN w:val="0"/>
        <w:adjustRightInd w:val="0"/>
        <w:spacing w:line="276" w:lineRule="auto"/>
        <w:jc w:val="both"/>
        <w:rPr>
          <w:color w:val="000000"/>
          <w:sz w:val="28"/>
          <w:szCs w:val="28"/>
        </w:rPr>
      </w:pPr>
      <w:r w:rsidRPr="005F2DF5">
        <w:rPr>
          <w:color w:val="000000"/>
          <w:sz w:val="28"/>
          <w:szCs w:val="28"/>
        </w:rPr>
        <w:t xml:space="preserve">-указание в договоре или техническом задании Заказчика на продукцию на обязательность выполнения стандарта; </w:t>
      </w:r>
    </w:p>
    <w:p w14:paraId="21DDAEEC" w14:textId="76DD8C0E" w:rsidR="00B40AA8" w:rsidRPr="005F2DF5" w:rsidRDefault="00B40AA8" w:rsidP="00B40AA8">
      <w:pPr>
        <w:autoSpaceDE w:val="0"/>
        <w:autoSpaceDN w:val="0"/>
        <w:adjustRightInd w:val="0"/>
        <w:spacing w:line="276" w:lineRule="auto"/>
        <w:jc w:val="both"/>
        <w:rPr>
          <w:color w:val="000000"/>
          <w:sz w:val="28"/>
          <w:szCs w:val="28"/>
        </w:rPr>
      </w:pPr>
      <w:r w:rsidRPr="005F2DF5">
        <w:rPr>
          <w:color w:val="000000"/>
          <w:sz w:val="28"/>
          <w:szCs w:val="28"/>
        </w:rPr>
        <w:t>-указание в технической документации изготовителя (разработчика, поставщика), исполнителя на соответствие продукции</w:t>
      </w:r>
      <w:r w:rsidR="00EB18AE">
        <w:rPr>
          <w:color w:val="000000"/>
          <w:sz w:val="28"/>
          <w:szCs w:val="28"/>
        </w:rPr>
        <w:t xml:space="preserve"> или</w:t>
      </w:r>
      <w:r w:rsidRPr="005F2DF5">
        <w:rPr>
          <w:color w:val="000000"/>
          <w:sz w:val="28"/>
          <w:szCs w:val="28"/>
        </w:rPr>
        <w:t xml:space="preserve"> работ стандарт</w:t>
      </w:r>
      <w:r w:rsidR="00EB18AE">
        <w:rPr>
          <w:color w:val="000000"/>
          <w:sz w:val="28"/>
          <w:szCs w:val="28"/>
        </w:rPr>
        <w:t>у</w:t>
      </w:r>
      <w:r w:rsidRPr="005F2DF5">
        <w:rPr>
          <w:color w:val="000000"/>
          <w:sz w:val="28"/>
          <w:szCs w:val="28"/>
        </w:rPr>
        <w:t>.</w:t>
      </w:r>
    </w:p>
    <w:p w14:paraId="7CA86875" w14:textId="0BC978FC" w:rsidR="00CC5169" w:rsidRDefault="00B40AA8" w:rsidP="00CF1FAE">
      <w:pPr>
        <w:autoSpaceDE w:val="0"/>
        <w:autoSpaceDN w:val="0"/>
        <w:adjustRightInd w:val="0"/>
        <w:spacing w:line="276" w:lineRule="auto"/>
        <w:jc w:val="both"/>
        <w:rPr>
          <w:color w:val="000000"/>
          <w:sz w:val="28"/>
          <w:szCs w:val="28"/>
        </w:rPr>
      </w:pPr>
      <w:proofErr w:type="gramStart"/>
      <w:r w:rsidRPr="005F2DF5">
        <w:rPr>
          <w:color w:val="000000"/>
          <w:sz w:val="28"/>
          <w:szCs w:val="28"/>
        </w:rPr>
        <w:t xml:space="preserve">Кроме того, согласно статьи 33 </w:t>
      </w:r>
      <w:bookmarkStart w:id="5" w:name="_Hlk219066709"/>
      <w:r w:rsidRPr="005F2DF5">
        <w:rPr>
          <w:color w:val="000000"/>
          <w:sz w:val="28"/>
          <w:szCs w:val="28"/>
        </w:rPr>
        <w:t xml:space="preserve">Федерального закона "О контрактной системе в сфере закупок товаров, работ, услуг для обеспечения государственных и муниципальных нужд" №44-ФЗ от 05.04.2013г </w:t>
      </w:r>
      <w:bookmarkEnd w:id="5"/>
      <w:r w:rsidRPr="005F2DF5">
        <w:rPr>
          <w:color w:val="000000"/>
          <w:sz w:val="28"/>
          <w:szCs w:val="28"/>
        </w:rPr>
        <w:t xml:space="preserve">[10] </w:t>
      </w:r>
      <w:r w:rsidR="00E174AC">
        <w:rPr>
          <w:color w:val="000000"/>
          <w:sz w:val="28"/>
          <w:szCs w:val="28"/>
        </w:rPr>
        <w:t>з</w:t>
      </w:r>
      <w:r w:rsidRPr="005F2DF5">
        <w:rPr>
          <w:color w:val="000000"/>
          <w:sz w:val="28"/>
          <w:szCs w:val="28"/>
        </w:rPr>
        <w:t>аказчик при составлении описания объекта закупки должен руководствоваться показателями, требованиями, условными обозначениями и терминологией, касающихся технических характеристик, функциональных характеристик объекта закупки, предусмотренных техническими регламентами, принятыми в соответствии с законодательством РФ о техническом регулировании</w:t>
      </w:r>
      <w:proofErr w:type="gramEnd"/>
      <w:r w:rsidRPr="005F2DF5">
        <w:rPr>
          <w:color w:val="000000"/>
          <w:sz w:val="28"/>
          <w:szCs w:val="28"/>
        </w:rPr>
        <w:t>, документами, разрабатываемыми и применяемыми в</w:t>
      </w:r>
      <w:r w:rsidR="00E174AC">
        <w:rPr>
          <w:color w:val="000000"/>
          <w:sz w:val="28"/>
          <w:szCs w:val="28"/>
        </w:rPr>
        <w:t xml:space="preserve"> </w:t>
      </w:r>
      <w:r w:rsidRPr="005F2DF5">
        <w:rPr>
          <w:color w:val="000000"/>
          <w:sz w:val="28"/>
          <w:szCs w:val="28"/>
        </w:rPr>
        <w:t>НСС.</w:t>
      </w:r>
      <w:r w:rsidR="00EB18AE">
        <w:rPr>
          <w:color w:val="000000"/>
          <w:sz w:val="28"/>
          <w:szCs w:val="28"/>
        </w:rPr>
        <w:t xml:space="preserve"> </w:t>
      </w:r>
      <w:r w:rsidR="00E82247">
        <w:rPr>
          <w:color w:val="000000"/>
          <w:sz w:val="28"/>
          <w:szCs w:val="28"/>
        </w:rPr>
        <w:t>П</w:t>
      </w:r>
      <w:r w:rsidRPr="005F2DF5">
        <w:rPr>
          <w:color w:val="000000"/>
          <w:sz w:val="28"/>
          <w:szCs w:val="28"/>
        </w:rPr>
        <w:t xml:space="preserve">ринцип </w:t>
      </w:r>
      <w:r w:rsidRPr="005F2DF5">
        <w:rPr>
          <w:color w:val="000000"/>
          <w:sz w:val="28"/>
          <w:szCs w:val="28"/>
        </w:rPr>
        <w:lastRenderedPageBreak/>
        <w:t xml:space="preserve">добровольности </w:t>
      </w:r>
      <w:r w:rsidR="00E82247" w:rsidRPr="005F2DF5">
        <w:rPr>
          <w:color w:val="000000"/>
          <w:sz w:val="28"/>
          <w:szCs w:val="28"/>
        </w:rPr>
        <w:t xml:space="preserve">применения документов по стандартизации </w:t>
      </w:r>
      <w:r w:rsidR="00E174AC">
        <w:rPr>
          <w:color w:val="000000"/>
          <w:sz w:val="28"/>
          <w:szCs w:val="28"/>
        </w:rPr>
        <w:t xml:space="preserve">также </w:t>
      </w:r>
      <w:r w:rsidRPr="005F2DF5">
        <w:rPr>
          <w:color w:val="000000"/>
          <w:sz w:val="28"/>
          <w:szCs w:val="28"/>
        </w:rPr>
        <w:t>не действует в отношении</w:t>
      </w:r>
      <w:r w:rsidRPr="005F2DF5">
        <w:rPr>
          <w:sz w:val="28"/>
          <w:szCs w:val="28"/>
        </w:rPr>
        <w:t xml:space="preserve"> общероссийского классификатора технико-экономической и социальной информации. Это следует из приведенного в 7 ст.2 ФЗ №162 [</w:t>
      </w:r>
      <w:r w:rsidR="006F389F" w:rsidRPr="006F389F">
        <w:rPr>
          <w:sz w:val="28"/>
          <w:szCs w:val="28"/>
        </w:rPr>
        <w:t>3</w:t>
      </w:r>
      <w:r w:rsidRPr="005F2DF5">
        <w:rPr>
          <w:sz w:val="28"/>
          <w:szCs w:val="28"/>
        </w:rPr>
        <w:t xml:space="preserve">] определения данного документа, в котором сказано, что классификатор является "обязательным для применения в государственных информационных системах и при межведомственном обмене информацией в порядке, установленном федеральными законами и иными нормативными правовыми </w:t>
      </w:r>
      <w:r w:rsidRPr="005F2DF5">
        <w:rPr>
          <w:color w:val="000000"/>
          <w:sz w:val="28"/>
          <w:szCs w:val="28"/>
        </w:rPr>
        <w:t>актами РФ". Принцип добровольности не действует и в отношении ТУ, так как согласно ч.3 ст.21 ФЗ №162 [</w:t>
      </w:r>
      <w:r w:rsidR="00E82247">
        <w:rPr>
          <w:color w:val="000000"/>
          <w:sz w:val="28"/>
          <w:szCs w:val="28"/>
        </w:rPr>
        <w:t>6</w:t>
      </w:r>
      <w:r w:rsidRPr="005F2DF5">
        <w:rPr>
          <w:color w:val="000000"/>
          <w:sz w:val="28"/>
          <w:szCs w:val="28"/>
        </w:rPr>
        <w:t xml:space="preserve">] ТУ применяются  в соответствии с условиями, установленными в договорах (контрактах), а п.4.8 ГОСТ </w:t>
      </w:r>
      <w:proofErr w:type="gramStart"/>
      <w:r w:rsidRPr="005F2DF5">
        <w:rPr>
          <w:color w:val="000000"/>
          <w:sz w:val="28"/>
          <w:szCs w:val="28"/>
        </w:rPr>
        <w:t>Р</w:t>
      </w:r>
      <w:proofErr w:type="gramEnd"/>
      <w:r w:rsidRPr="005F2DF5">
        <w:rPr>
          <w:color w:val="000000"/>
          <w:sz w:val="28"/>
          <w:szCs w:val="28"/>
        </w:rPr>
        <w:t xml:space="preserve"> 1.3-2018   написано:" Требования к конкретной продукции, установленные в утвержденных ТУ, являются обязатель</w:t>
      </w:r>
      <w:r w:rsidRPr="005F2DF5">
        <w:rPr>
          <w:color w:val="000000"/>
          <w:sz w:val="28"/>
          <w:szCs w:val="28"/>
        </w:rPr>
        <w:softHyphen/>
        <w:t>ными для юридических и физических лиц, осуществляющих деятельность по ее изготовлению, приме</w:t>
      </w:r>
      <w:r w:rsidRPr="005F2DF5">
        <w:rPr>
          <w:color w:val="000000"/>
          <w:sz w:val="28"/>
          <w:szCs w:val="28"/>
        </w:rPr>
        <w:softHyphen/>
        <w:t xml:space="preserve">нению, транспортированию, хранению и утилизации". Сказанное относится также и к СТО, так как п.4.17 ГОСТ </w:t>
      </w:r>
      <w:proofErr w:type="gramStart"/>
      <w:r w:rsidRPr="005F2DF5">
        <w:rPr>
          <w:color w:val="000000"/>
          <w:sz w:val="28"/>
          <w:szCs w:val="28"/>
        </w:rPr>
        <w:t>Р</w:t>
      </w:r>
      <w:proofErr w:type="gramEnd"/>
      <w:r w:rsidRPr="005F2DF5">
        <w:rPr>
          <w:color w:val="000000"/>
          <w:sz w:val="28"/>
          <w:szCs w:val="28"/>
        </w:rPr>
        <w:t xml:space="preserve"> 1.4-2004 гласит: " Требования стандарта организации подлежат соблюдению в организации, утвердившей дан</w:t>
      </w:r>
      <w:r w:rsidRPr="005F2DF5">
        <w:rPr>
          <w:color w:val="000000"/>
          <w:sz w:val="28"/>
          <w:szCs w:val="28"/>
        </w:rPr>
        <w:softHyphen/>
        <w:t>ный стандарт, и ее структурных подразделениях (в случае корпоративной или ведомственной подчи</w:t>
      </w:r>
      <w:r w:rsidRPr="005F2DF5">
        <w:rPr>
          <w:color w:val="000000"/>
          <w:sz w:val="28"/>
          <w:szCs w:val="28"/>
        </w:rPr>
        <w:softHyphen/>
        <w:t>ненности) с момента (даты) введения стандарта в действие".</w:t>
      </w:r>
      <w:r w:rsidR="00172A61">
        <w:rPr>
          <w:color w:val="000000"/>
          <w:sz w:val="28"/>
          <w:szCs w:val="28"/>
        </w:rPr>
        <w:t xml:space="preserve"> </w:t>
      </w:r>
      <w:r w:rsidR="00172A61" w:rsidRPr="005F2DF5">
        <w:rPr>
          <w:sz w:val="28"/>
          <w:szCs w:val="28"/>
        </w:rPr>
        <w:t xml:space="preserve">СТО и ТУ на образцы </w:t>
      </w:r>
      <w:proofErr w:type="gramStart"/>
      <w:r w:rsidR="00172A61" w:rsidRPr="005F2DF5">
        <w:rPr>
          <w:sz w:val="28"/>
          <w:szCs w:val="28"/>
        </w:rPr>
        <w:t>СТ</w:t>
      </w:r>
      <w:proofErr w:type="gramEnd"/>
      <w:r w:rsidR="00172A61" w:rsidRPr="005F2DF5">
        <w:rPr>
          <w:sz w:val="28"/>
          <w:szCs w:val="28"/>
        </w:rPr>
        <w:t xml:space="preserve"> согласно дополнению к Федеральному закону №162-ФЗ (действует с 01.07.2021г.) могут быть зарегистрированы в установленном порядке в Федеральном информационном фонде стандартов (ФИФС) только на основании заключений по результатам экспертизы соответствующих ТК по стандартизации</w:t>
      </w:r>
      <w:r w:rsidR="00E82247">
        <w:rPr>
          <w:sz w:val="28"/>
          <w:szCs w:val="28"/>
        </w:rPr>
        <w:t>.</w:t>
      </w:r>
      <w:r w:rsidR="00CF1FAE">
        <w:rPr>
          <w:sz w:val="28"/>
          <w:szCs w:val="28"/>
        </w:rPr>
        <w:t xml:space="preserve"> </w:t>
      </w:r>
      <w:r w:rsidR="00636E46">
        <w:rPr>
          <w:color w:val="000000"/>
          <w:sz w:val="28"/>
          <w:szCs w:val="28"/>
        </w:rPr>
        <w:t xml:space="preserve">Кроме того, </w:t>
      </w:r>
      <w:r w:rsidRPr="00B40AA8">
        <w:rPr>
          <w:color w:val="000000"/>
          <w:sz w:val="28"/>
          <w:szCs w:val="28"/>
        </w:rPr>
        <w:t>Федеральный закон [</w:t>
      </w:r>
      <w:r w:rsidR="00E82247">
        <w:rPr>
          <w:color w:val="000000"/>
          <w:sz w:val="28"/>
          <w:szCs w:val="28"/>
        </w:rPr>
        <w:t>6</w:t>
      </w:r>
      <w:r w:rsidRPr="00B40AA8">
        <w:rPr>
          <w:color w:val="000000"/>
          <w:sz w:val="28"/>
          <w:szCs w:val="28"/>
        </w:rPr>
        <w:t xml:space="preserve">] </w:t>
      </w:r>
      <w:r w:rsidR="00E82247">
        <w:rPr>
          <w:color w:val="000000"/>
          <w:sz w:val="28"/>
          <w:szCs w:val="28"/>
        </w:rPr>
        <w:t>(ст</w:t>
      </w:r>
      <w:r w:rsidR="00E174AC">
        <w:rPr>
          <w:color w:val="000000"/>
          <w:sz w:val="28"/>
          <w:szCs w:val="28"/>
        </w:rPr>
        <w:t xml:space="preserve">атья </w:t>
      </w:r>
      <w:r w:rsidR="00E82247">
        <w:rPr>
          <w:color w:val="000000"/>
          <w:sz w:val="28"/>
          <w:szCs w:val="28"/>
        </w:rPr>
        <w:t xml:space="preserve">6) </w:t>
      </w:r>
      <w:r w:rsidRPr="00B40AA8">
        <w:rPr>
          <w:color w:val="000000"/>
          <w:sz w:val="28"/>
          <w:szCs w:val="28"/>
        </w:rPr>
        <w:t xml:space="preserve">предусматривает список исключений, когда могут устанавливаться и другие обязательные требования к продукции (размещение госзаказа для оборонных нужд, регулирование в </w:t>
      </w:r>
      <w:r w:rsidR="00E82247" w:rsidRPr="00E82247">
        <w:rPr>
          <w:color w:val="000000"/>
          <w:sz w:val="28"/>
          <w:szCs w:val="28"/>
        </w:rPr>
        <w:t xml:space="preserve">области </w:t>
      </w:r>
      <w:r w:rsidR="00E82247" w:rsidRPr="00E82247">
        <w:rPr>
          <w:rFonts w:eastAsiaTheme="minorHAnsi"/>
          <w:sz w:val="28"/>
          <w:szCs w:val="28"/>
          <w:lang w:eastAsia="en-US"/>
        </w:rPr>
        <w:t xml:space="preserve">безопасности дорожного движения </w:t>
      </w:r>
      <w:r w:rsidRPr="00E82247">
        <w:rPr>
          <w:color w:val="000000"/>
          <w:sz w:val="28"/>
          <w:szCs w:val="28"/>
        </w:rPr>
        <w:t>и</w:t>
      </w:r>
      <w:r w:rsidRPr="00B40AA8">
        <w:rPr>
          <w:color w:val="000000"/>
          <w:sz w:val="28"/>
          <w:szCs w:val="28"/>
        </w:rPr>
        <w:t xml:space="preserve"> др.)</w:t>
      </w:r>
      <w:r w:rsidR="00E82247" w:rsidRPr="00E82247">
        <w:rPr>
          <w:sz w:val="28"/>
          <w:szCs w:val="28"/>
        </w:rPr>
        <w:t>.</w:t>
      </w:r>
      <w:r w:rsidR="0099528C">
        <w:rPr>
          <w:sz w:val="28"/>
          <w:szCs w:val="28"/>
        </w:rPr>
        <w:t xml:space="preserve"> </w:t>
      </w:r>
      <w:r w:rsidR="006C6E5C">
        <w:rPr>
          <w:color w:val="000000"/>
          <w:sz w:val="28"/>
          <w:szCs w:val="28"/>
        </w:rPr>
        <w:t>Предназначение</w:t>
      </w:r>
      <w:r w:rsidR="0099528C">
        <w:rPr>
          <w:color w:val="000000"/>
          <w:sz w:val="28"/>
          <w:szCs w:val="28"/>
        </w:rPr>
        <w:t xml:space="preserve"> </w:t>
      </w:r>
      <w:r w:rsidR="006C6E5C">
        <w:rPr>
          <w:color w:val="000000"/>
          <w:sz w:val="28"/>
          <w:szCs w:val="28"/>
        </w:rPr>
        <w:t xml:space="preserve">морской </w:t>
      </w:r>
      <w:proofErr w:type="gramStart"/>
      <w:r w:rsidR="006C6E5C">
        <w:rPr>
          <w:color w:val="000000"/>
          <w:sz w:val="28"/>
          <w:szCs w:val="28"/>
        </w:rPr>
        <w:t>СТ</w:t>
      </w:r>
      <w:proofErr w:type="gramEnd"/>
      <w:r w:rsidR="006C6E5C">
        <w:rPr>
          <w:color w:val="000000"/>
          <w:sz w:val="28"/>
          <w:szCs w:val="28"/>
        </w:rPr>
        <w:t xml:space="preserve"> полностью соответствует целям ТР-</w:t>
      </w:r>
      <w:r w:rsidR="006C6E5C" w:rsidRPr="006C6E5C">
        <w:rPr>
          <w:b/>
          <w:bCs/>
          <w:color w:val="000000"/>
          <w:sz w:val="28"/>
          <w:szCs w:val="28"/>
        </w:rPr>
        <w:t xml:space="preserve"> </w:t>
      </w:r>
      <w:r w:rsidR="006C6E5C" w:rsidRPr="000712D3">
        <w:rPr>
          <w:color w:val="000000"/>
          <w:sz w:val="28"/>
          <w:szCs w:val="28"/>
        </w:rPr>
        <w:t>защит</w:t>
      </w:r>
      <w:r w:rsidR="006C6E5C" w:rsidRPr="006C6E5C">
        <w:rPr>
          <w:color w:val="000000"/>
          <w:sz w:val="28"/>
          <w:szCs w:val="28"/>
        </w:rPr>
        <w:t>а</w:t>
      </w:r>
      <w:r w:rsidR="006C6E5C" w:rsidRPr="000712D3">
        <w:rPr>
          <w:color w:val="000000"/>
          <w:sz w:val="28"/>
          <w:szCs w:val="28"/>
        </w:rPr>
        <w:t xml:space="preserve"> жизни и здоровья граждан, имущества физических или юридических лиц</w:t>
      </w:r>
      <w:r w:rsidR="006C6E5C">
        <w:rPr>
          <w:color w:val="000000"/>
          <w:sz w:val="28"/>
          <w:szCs w:val="28"/>
        </w:rPr>
        <w:t xml:space="preserve">. Однако обязательные требования к выполнению национальных стандартов по </w:t>
      </w:r>
      <w:proofErr w:type="gramStart"/>
      <w:r w:rsidR="006C6E5C">
        <w:rPr>
          <w:color w:val="000000"/>
          <w:sz w:val="28"/>
          <w:szCs w:val="28"/>
        </w:rPr>
        <w:t>СТ</w:t>
      </w:r>
      <w:proofErr w:type="gramEnd"/>
      <w:r w:rsidR="006E5E81">
        <w:rPr>
          <w:color w:val="000000"/>
          <w:sz w:val="28"/>
          <w:szCs w:val="28"/>
        </w:rPr>
        <w:t xml:space="preserve"> в действующих ТР имеются учтены недостаточно</w:t>
      </w:r>
      <w:r w:rsidR="006C6E5C">
        <w:rPr>
          <w:color w:val="000000"/>
          <w:sz w:val="28"/>
          <w:szCs w:val="28"/>
        </w:rPr>
        <w:t>.</w:t>
      </w:r>
      <w:r w:rsidR="006E5E81">
        <w:rPr>
          <w:color w:val="000000"/>
          <w:sz w:val="28"/>
          <w:szCs w:val="28"/>
        </w:rPr>
        <w:t xml:space="preserve"> </w:t>
      </w:r>
      <w:r w:rsidR="009A4FB1" w:rsidRPr="005F2DF5">
        <w:rPr>
          <w:sz w:val="28"/>
          <w:szCs w:val="28"/>
        </w:rPr>
        <w:t xml:space="preserve">В настоящее время принято 7 </w:t>
      </w:r>
      <w:proofErr w:type="gramStart"/>
      <w:r w:rsidR="009A4FB1" w:rsidRPr="005F2DF5">
        <w:rPr>
          <w:sz w:val="28"/>
          <w:szCs w:val="28"/>
        </w:rPr>
        <w:t>ТР</w:t>
      </w:r>
      <w:proofErr w:type="gramEnd"/>
      <w:r w:rsidR="009A4FB1" w:rsidRPr="005F2DF5">
        <w:rPr>
          <w:sz w:val="28"/>
          <w:szCs w:val="28"/>
        </w:rPr>
        <w:t xml:space="preserve"> РФ, 34 ТР Таможенного союза (ТС) и 14 ТР </w:t>
      </w:r>
      <w:bookmarkStart w:id="6" w:name="_Hlk219061847"/>
      <w:r w:rsidR="009A4FB1" w:rsidRPr="005F2DF5">
        <w:rPr>
          <w:color w:val="000000"/>
          <w:sz w:val="28"/>
          <w:szCs w:val="28"/>
        </w:rPr>
        <w:t xml:space="preserve">Евразийского экономического союза </w:t>
      </w:r>
      <w:bookmarkEnd w:id="6"/>
      <w:r w:rsidR="009A4FB1" w:rsidRPr="005F2DF5">
        <w:rPr>
          <w:color w:val="000000"/>
          <w:sz w:val="28"/>
          <w:szCs w:val="28"/>
        </w:rPr>
        <w:t>(ЕАЭС).</w:t>
      </w:r>
      <w:r w:rsidR="006C6E5C">
        <w:rPr>
          <w:color w:val="000000"/>
          <w:sz w:val="28"/>
          <w:szCs w:val="28"/>
        </w:rPr>
        <w:t xml:space="preserve"> Наиболее полно учтены</w:t>
      </w:r>
      <w:r w:rsidR="00F819EE">
        <w:rPr>
          <w:color w:val="000000"/>
          <w:sz w:val="28"/>
          <w:szCs w:val="28"/>
        </w:rPr>
        <w:t>,</w:t>
      </w:r>
      <w:r w:rsidR="006C6E5C">
        <w:rPr>
          <w:color w:val="000000"/>
          <w:sz w:val="28"/>
          <w:szCs w:val="28"/>
        </w:rPr>
        <w:t xml:space="preserve"> как обязательные, требования в </w:t>
      </w:r>
      <w:bookmarkStart w:id="7" w:name="_Hlk219066899"/>
      <w:bookmarkStart w:id="8" w:name="_Hlk215168337"/>
      <w:bookmarkStart w:id="9" w:name="_Hlk219055415"/>
      <w:proofErr w:type="gramStart"/>
      <w:r w:rsidR="006C6E5C">
        <w:rPr>
          <w:color w:val="000000"/>
          <w:sz w:val="28"/>
          <w:szCs w:val="28"/>
        </w:rPr>
        <w:t>ТР</w:t>
      </w:r>
      <w:proofErr w:type="gramEnd"/>
      <w:r w:rsidR="009A4FB1" w:rsidRPr="005F2DF5">
        <w:rPr>
          <w:color w:val="000000"/>
          <w:sz w:val="28"/>
          <w:szCs w:val="28"/>
        </w:rPr>
        <w:t xml:space="preserve"> о требованиях пожарной безопасности </w:t>
      </w:r>
      <w:bookmarkEnd w:id="7"/>
      <w:r w:rsidR="009A4FB1" w:rsidRPr="005F2DF5">
        <w:rPr>
          <w:color w:val="000000"/>
          <w:sz w:val="28"/>
          <w:szCs w:val="28"/>
        </w:rPr>
        <w:t>[11]</w:t>
      </w:r>
      <w:bookmarkEnd w:id="8"/>
      <w:bookmarkEnd w:id="9"/>
      <w:r w:rsidR="00F819EE">
        <w:rPr>
          <w:color w:val="000000"/>
          <w:sz w:val="28"/>
          <w:szCs w:val="28"/>
        </w:rPr>
        <w:t>.</w:t>
      </w:r>
      <w:r w:rsidR="002B5BB4">
        <w:rPr>
          <w:color w:val="000000"/>
          <w:sz w:val="28"/>
          <w:szCs w:val="28"/>
        </w:rPr>
        <w:t xml:space="preserve"> </w:t>
      </w:r>
      <w:r w:rsidR="00F819EE">
        <w:rPr>
          <w:color w:val="000000"/>
          <w:sz w:val="28"/>
          <w:szCs w:val="28"/>
        </w:rPr>
        <w:t>Только</w:t>
      </w:r>
      <w:r w:rsidR="002B5BB4">
        <w:rPr>
          <w:color w:val="000000"/>
          <w:sz w:val="28"/>
          <w:szCs w:val="28"/>
        </w:rPr>
        <w:t xml:space="preserve"> </w:t>
      </w:r>
      <w:r w:rsidR="00F819EE">
        <w:rPr>
          <w:color w:val="000000"/>
          <w:sz w:val="28"/>
          <w:szCs w:val="28"/>
        </w:rPr>
        <w:t xml:space="preserve">ГОСТ </w:t>
      </w:r>
      <w:proofErr w:type="gramStart"/>
      <w:r w:rsidR="00F819EE">
        <w:rPr>
          <w:color w:val="000000"/>
          <w:sz w:val="28"/>
          <w:szCs w:val="28"/>
        </w:rPr>
        <w:t>Р</w:t>
      </w:r>
      <w:proofErr w:type="gramEnd"/>
      <w:r w:rsidR="00F819EE">
        <w:rPr>
          <w:color w:val="000000"/>
          <w:sz w:val="28"/>
          <w:szCs w:val="28"/>
        </w:rPr>
        <w:t xml:space="preserve"> 52264-2004 </w:t>
      </w:r>
      <w:r w:rsidR="00F819EE">
        <w:rPr>
          <w:color w:val="000000"/>
          <w:sz w:val="28"/>
          <w:szCs w:val="28"/>
        </w:rPr>
        <w:tab/>
        <w:t xml:space="preserve"> включён в перечень национальных стандартов, обязательных для выполнения требований ТР ТС</w:t>
      </w:r>
      <w:r w:rsidR="00F819EE" w:rsidRPr="005F2DF5">
        <w:rPr>
          <w:color w:val="000000"/>
          <w:sz w:val="28"/>
          <w:szCs w:val="28"/>
        </w:rPr>
        <w:t>"О безопасности оборудования, работающего под избыточным давлением" (ТР ТС 032/2013)</w:t>
      </w:r>
      <w:r w:rsidR="00F819EE" w:rsidRPr="00F819EE">
        <w:rPr>
          <w:sz w:val="28"/>
          <w:szCs w:val="28"/>
        </w:rPr>
        <w:t xml:space="preserve"> </w:t>
      </w:r>
      <w:r w:rsidR="00F819EE" w:rsidRPr="005F2DF5">
        <w:rPr>
          <w:sz w:val="28"/>
          <w:szCs w:val="28"/>
        </w:rPr>
        <w:t>[1</w:t>
      </w:r>
      <w:r w:rsidR="00F819EE">
        <w:rPr>
          <w:sz w:val="28"/>
          <w:szCs w:val="28"/>
        </w:rPr>
        <w:t>2</w:t>
      </w:r>
      <w:r w:rsidR="00F819EE" w:rsidRPr="005F2DF5">
        <w:rPr>
          <w:sz w:val="28"/>
          <w:szCs w:val="28"/>
        </w:rPr>
        <w:t>]</w:t>
      </w:r>
      <w:r w:rsidR="00F819EE">
        <w:rPr>
          <w:color w:val="000000"/>
          <w:sz w:val="28"/>
          <w:szCs w:val="28"/>
        </w:rPr>
        <w:t>.</w:t>
      </w:r>
      <w:r w:rsidR="006E5E81">
        <w:rPr>
          <w:color w:val="000000"/>
          <w:sz w:val="28"/>
          <w:szCs w:val="28"/>
        </w:rPr>
        <w:t xml:space="preserve"> </w:t>
      </w:r>
      <w:r w:rsidR="00F819EE">
        <w:rPr>
          <w:color w:val="000000"/>
          <w:sz w:val="28"/>
          <w:szCs w:val="28"/>
        </w:rPr>
        <w:t xml:space="preserve">Что касается </w:t>
      </w:r>
      <w:proofErr w:type="gramStart"/>
      <w:r w:rsidR="00F819EE">
        <w:rPr>
          <w:color w:val="000000"/>
          <w:sz w:val="28"/>
          <w:szCs w:val="28"/>
        </w:rPr>
        <w:t>ТР</w:t>
      </w:r>
      <w:proofErr w:type="gramEnd"/>
      <w:r w:rsidR="00F819EE">
        <w:rPr>
          <w:color w:val="000000"/>
          <w:sz w:val="28"/>
          <w:szCs w:val="28"/>
        </w:rPr>
        <w:t xml:space="preserve"> </w:t>
      </w:r>
      <w:r w:rsidR="00F819EE" w:rsidRPr="002B5BB4">
        <w:rPr>
          <w:color w:val="000000"/>
          <w:sz w:val="28"/>
          <w:szCs w:val="28"/>
        </w:rPr>
        <w:t>[13]</w:t>
      </w:r>
      <w:r w:rsidR="002B5BB4" w:rsidRPr="002B5BB4">
        <w:rPr>
          <w:color w:val="000000"/>
          <w:sz w:val="28"/>
          <w:szCs w:val="28"/>
        </w:rPr>
        <w:t>,[14]</w:t>
      </w:r>
      <w:r w:rsidR="002B5BB4">
        <w:rPr>
          <w:color w:val="000000"/>
          <w:sz w:val="28"/>
          <w:szCs w:val="28"/>
        </w:rPr>
        <w:t xml:space="preserve"> и </w:t>
      </w:r>
      <w:r w:rsidR="002B5BB4" w:rsidRPr="002B5BB4">
        <w:rPr>
          <w:color w:val="000000"/>
          <w:sz w:val="28"/>
          <w:szCs w:val="28"/>
        </w:rPr>
        <w:t>[15],</w:t>
      </w:r>
      <w:r w:rsidR="002B5BB4">
        <w:rPr>
          <w:color w:val="000000"/>
          <w:sz w:val="28"/>
          <w:szCs w:val="28"/>
        </w:rPr>
        <w:t xml:space="preserve"> то в них отсутствуют перечни национальных стандартов, обязательных к выполнению, отсутствуют </w:t>
      </w:r>
      <w:r w:rsidR="002B5BB4">
        <w:rPr>
          <w:color w:val="000000"/>
          <w:sz w:val="28"/>
          <w:szCs w:val="28"/>
        </w:rPr>
        <w:lastRenderedPageBreak/>
        <w:t>требования к СТ, а требования к спасательным средствам изложены в крайне сокращённом виде.</w:t>
      </w:r>
      <w:bookmarkStart w:id="10" w:name="_Hlk219050893"/>
      <w:r w:rsidR="00CF1FAE">
        <w:rPr>
          <w:color w:val="000000"/>
          <w:sz w:val="28"/>
          <w:szCs w:val="28"/>
        </w:rPr>
        <w:t xml:space="preserve"> Количество стандартов по </w:t>
      </w:r>
      <w:proofErr w:type="gramStart"/>
      <w:r w:rsidR="00CF1FAE">
        <w:rPr>
          <w:color w:val="000000"/>
          <w:sz w:val="28"/>
          <w:szCs w:val="28"/>
        </w:rPr>
        <w:t>СТ</w:t>
      </w:r>
      <w:proofErr w:type="gramEnd"/>
      <w:r w:rsidR="00CF1FAE">
        <w:rPr>
          <w:color w:val="000000"/>
          <w:sz w:val="28"/>
          <w:szCs w:val="28"/>
        </w:rPr>
        <w:t xml:space="preserve"> для добровольного применения достигает около 95</w:t>
      </w:r>
      <w:r w:rsidR="00CF1FAE" w:rsidRPr="00A13AFE">
        <w:rPr>
          <w:color w:val="000000"/>
          <w:sz w:val="28"/>
          <w:szCs w:val="28"/>
        </w:rPr>
        <w:t>%</w:t>
      </w:r>
      <w:r w:rsidR="0099528C">
        <w:rPr>
          <w:color w:val="000000"/>
          <w:sz w:val="28"/>
          <w:szCs w:val="28"/>
        </w:rPr>
        <w:t xml:space="preserve"> от их общего числа. Из вышесказанного следует, что в </w:t>
      </w:r>
      <w:r w:rsidR="0099528C" w:rsidRPr="0099528C">
        <w:rPr>
          <w:color w:val="000000"/>
          <w:sz w:val="28"/>
          <w:szCs w:val="28"/>
        </w:rPr>
        <w:t xml:space="preserve">[5] </w:t>
      </w:r>
      <w:r w:rsidR="0099528C">
        <w:rPr>
          <w:color w:val="000000"/>
          <w:sz w:val="28"/>
          <w:szCs w:val="28"/>
        </w:rPr>
        <w:t xml:space="preserve">и </w:t>
      </w:r>
      <w:r w:rsidR="0099528C" w:rsidRPr="0099528C">
        <w:rPr>
          <w:color w:val="000000"/>
          <w:sz w:val="28"/>
          <w:szCs w:val="28"/>
        </w:rPr>
        <w:t>[6]</w:t>
      </w:r>
      <w:r w:rsidR="0099528C">
        <w:rPr>
          <w:color w:val="000000"/>
          <w:sz w:val="28"/>
          <w:szCs w:val="28"/>
        </w:rPr>
        <w:t xml:space="preserve"> имеют место противоречия:</w:t>
      </w:r>
    </w:p>
    <w:p w14:paraId="13E9692E" w14:textId="1727E66A" w:rsidR="0099528C" w:rsidRDefault="0099528C" w:rsidP="00CF1FAE">
      <w:pPr>
        <w:autoSpaceDE w:val="0"/>
        <w:autoSpaceDN w:val="0"/>
        <w:adjustRightInd w:val="0"/>
        <w:spacing w:line="276" w:lineRule="auto"/>
        <w:jc w:val="both"/>
        <w:rPr>
          <w:color w:val="000000"/>
          <w:sz w:val="28"/>
          <w:szCs w:val="28"/>
        </w:rPr>
      </w:pPr>
      <w:r>
        <w:rPr>
          <w:color w:val="000000"/>
          <w:sz w:val="28"/>
          <w:szCs w:val="28"/>
        </w:rPr>
        <w:t xml:space="preserve">- минимальные обязательные требования к безопасности в </w:t>
      </w:r>
      <w:proofErr w:type="gramStart"/>
      <w:r>
        <w:rPr>
          <w:color w:val="000000"/>
          <w:sz w:val="28"/>
          <w:szCs w:val="28"/>
        </w:rPr>
        <w:t>ТР</w:t>
      </w:r>
      <w:proofErr w:type="gramEnd"/>
      <w:r>
        <w:rPr>
          <w:color w:val="000000"/>
          <w:sz w:val="28"/>
          <w:szCs w:val="28"/>
        </w:rPr>
        <w:t xml:space="preserve"> при наличии необязательных (добровольных) требований </w:t>
      </w:r>
      <w:r w:rsidR="0061567A">
        <w:rPr>
          <w:color w:val="000000"/>
          <w:sz w:val="28"/>
          <w:szCs w:val="28"/>
        </w:rPr>
        <w:t xml:space="preserve">к безопасности </w:t>
      </w:r>
      <w:r>
        <w:rPr>
          <w:color w:val="000000"/>
          <w:sz w:val="28"/>
          <w:szCs w:val="28"/>
        </w:rPr>
        <w:t xml:space="preserve">в </w:t>
      </w:r>
      <w:r w:rsidR="0061567A">
        <w:rPr>
          <w:color w:val="000000"/>
          <w:sz w:val="28"/>
          <w:szCs w:val="28"/>
        </w:rPr>
        <w:t xml:space="preserve">национальных </w:t>
      </w:r>
      <w:r>
        <w:rPr>
          <w:color w:val="000000"/>
          <w:sz w:val="28"/>
          <w:szCs w:val="28"/>
        </w:rPr>
        <w:t xml:space="preserve">стандартах являются необходимыми, но не достаточными </w:t>
      </w:r>
      <w:r w:rsidR="0061567A">
        <w:rPr>
          <w:color w:val="000000"/>
          <w:sz w:val="28"/>
          <w:szCs w:val="28"/>
        </w:rPr>
        <w:t xml:space="preserve">условиями </w:t>
      </w:r>
      <w:r>
        <w:rPr>
          <w:color w:val="000000"/>
          <w:sz w:val="28"/>
          <w:szCs w:val="28"/>
        </w:rPr>
        <w:t>для достижения целей ТР;</w:t>
      </w:r>
    </w:p>
    <w:p w14:paraId="2DA1593D" w14:textId="743F2271" w:rsidR="0099528C" w:rsidRPr="0099528C" w:rsidRDefault="0099528C" w:rsidP="00CF1FAE">
      <w:pPr>
        <w:autoSpaceDE w:val="0"/>
        <w:autoSpaceDN w:val="0"/>
        <w:adjustRightInd w:val="0"/>
        <w:spacing w:line="276" w:lineRule="auto"/>
        <w:jc w:val="both"/>
        <w:rPr>
          <w:color w:val="000000"/>
          <w:sz w:val="28"/>
          <w:szCs w:val="28"/>
        </w:rPr>
      </w:pPr>
      <w:r>
        <w:rPr>
          <w:color w:val="000000"/>
          <w:sz w:val="28"/>
          <w:szCs w:val="28"/>
        </w:rPr>
        <w:t>-</w:t>
      </w:r>
      <w:r w:rsidR="0061567A">
        <w:rPr>
          <w:color w:val="000000"/>
          <w:sz w:val="28"/>
          <w:szCs w:val="28"/>
        </w:rPr>
        <w:t xml:space="preserve"> невыполнение принципа добровольности применения </w:t>
      </w:r>
      <w:r w:rsidR="0061567A" w:rsidRPr="00BF17AD">
        <w:rPr>
          <w:sz w:val="28"/>
          <w:szCs w:val="28"/>
        </w:rPr>
        <w:t>документов по стандартизации</w:t>
      </w:r>
      <w:r w:rsidR="0061567A">
        <w:rPr>
          <w:sz w:val="28"/>
          <w:szCs w:val="28"/>
        </w:rPr>
        <w:t xml:space="preserve"> в ряде случаев, подкреплённых юридически,</w:t>
      </w:r>
      <w:r w:rsidR="006F2DD8">
        <w:rPr>
          <w:sz w:val="28"/>
          <w:szCs w:val="28"/>
        </w:rPr>
        <w:t xml:space="preserve"> означает его неоднозначность в рамках федерального закона.</w:t>
      </w:r>
    </w:p>
    <w:p w14:paraId="08F9F9C6" w14:textId="77777777" w:rsidR="002B5BB4" w:rsidRDefault="002B5BB4" w:rsidP="00E82247">
      <w:pPr>
        <w:pStyle w:val="4"/>
        <w:spacing w:line="240" w:lineRule="auto"/>
        <w:jc w:val="center"/>
      </w:pPr>
    </w:p>
    <w:p w14:paraId="5328F48C" w14:textId="037DB79F" w:rsidR="00CE6A19" w:rsidRDefault="00CE6A19" w:rsidP="00E82247">
      <w:pPr>
        <w:pStyle w:val="4"/>
        <w:spacing w:line="240" w:lineRule="auto"/>
        <w:jc w:val="center"/>
      </w:pPr>
      <w:r w:rsidRPr="00CE6A19">
        <w:t>Необходимость обязательного выполнения</w:t>
      </w:r>
      <w:r w:rsidR="007E3FC7">
        <w:t xml:space="preserve"> требований</w:t>
      </w:r>
    </w:p>
    <w:p w14:paraId="63DA0624" w14:textId="5902777C" w:rsidR="00CE6A19" w:rsidRDefault="00CE6A19" w:rsidP="00E82247">
      <w:pPr>
        <w:jc w:val="center"/>
        <w:rPr>
          <w:b/>
          <w:bCs/>
          <w:sz w:val="28"/>
          <w:szCs w:val="28"/>
        </w:rPr>
      </w:pPr>
      <w:r w:rsidRPr="00CE6A19">
        <w:rPr>
          <w:b/>
          <w:bCs/>
          <w:sz w:val="28"/>
          <w:szCs w:val="28"/>
        </w:rPr>
        <w:t xml:space="preserve">национальных стандартов по </w:t>
      </w:r>
      <w:r w:rsidR="007B5FB0">
        <w:rPr>
          <w:b/>
          <w:bCs/>
          <w:sz w:val="28"/>
          <w:szCs w:val="28"/>
        </w:rPr>
        <w:t>спасательной технике</w:t>
      </w:r>
    </w:p>
    <w:p w14:paraId="3FB0DD95" w14:textId="77777777" w:rsidR="00E82247" w:rsidRDefault="00CC5169" w:rsidP="00CC5169">
      <w:pPr>
        <w:pStyle w:val="Default"/>
        <w:spacing w:line="276" w:lineRule="auto"/>
        <w:jc w:val="both"/>
        <w:rPr>
          <w:sz w:val="28"/>
          <w:szCs w:val="28"/>
        </w:rPr>
      </w:pPr>
      <w:r w:rsidRPr="005F2DF5">
        <w:rPr>
          <w:sz w:val="28"/>
          <w:szCs w:val="28"/>
        </w:rPr>
        <w:t xml:space="preserve">           </w:t>
      </w:r>
    </w:p>
    <w:p w14:paraId="13355EDF" w14:textId="3CBEE453" w:rsidR="001633F0" w:rsidRDefault="00CC5169" w:rsidP="0091327B">
      <w:pPr>
        <w:pStyle w:val="Default"/>
        <w:spacing w:line="276" w:lineRule="auto"/>
        <w:jc w:val="both"/>
        <w:rPr>
          <w:sz w:val="28"/>
          <w:szCs w:val="28"/>
        </w:rPr>
      </w:pPr>
      <w:r w:rsidRPr="005F2DF5">
        <w:rPr>
          <w:sz w:val="28"/>
          <w:szCs w:val="28"/>
        </w:rPr>
        <w:t xml:space="preserve">Провозглашенный в отношении стандартов по </w:t>
      </w:r>
      <w:proofErr w:type="gramStart"/>
      <w:r w:rsidRPr="005F2DF5">
        <w:rPr>
          <w:sz w:val="28"/>
          <w:szCs w:val="28"/>
        </w:rPr>
        <w:t>СТ</w:t>
      </w:r>
      <w:proofErr w:type="gramEnd"/>
      <w:r w:rsidRPr="005F2DF5">
        <w:rPr>
          <w:sz w:val="28"/>
          <w:szCs w:val="28"/>
        </w:rPr>
        <w:t xml:space="preserve"> принцип добровольно</w:t>
      </w:r>
      <w:r w:rsidR="003F2E92">
        <w:rPr>
          <w:sz w:val="28"/>
          <w:szCs w:val="28"/>
        </w:rPr>
        <w:t xml:space="preserve">го выполнения стандартов </w:t>
      </w:r>
      <w:r w:rsidRPr="005F2DF5">
        <w:rPr>
          <w:sz w:val="28"/>
          <w:szCs w:val="28"/>
        </w:rPr>
        <w:t>снимает ответственность с авторов технических регламентов за полноту учета рисков, перекладывая ее на разработчиков и производителей, имеющих</w:t>
      </w:r>
      <w:r w:rsidR="003F2E92">
        <w:rPr>
          <w:sz w:val="28"/>
          <w:szCs w:val="28"/>
        </w:rPr>
        <w:t xml:space="preserve"> в </w:t>
      </w:r>
      <w:r w:rsidR="006921C8">
        <w:rPr>
          <w:sz w:val="28"/>
          <w:szCs w:val="28"/>
        </w:rPr>
        <w:t>ряде</w:t>
      </w:r>
      <w:r w:rsidR="003F2E92">
        <w:rPr>
          <w:sz w:val="28"/>
          <w:szCs w:val="28"/>
        </w:rPr>
        <w:t xml:space="preserve"> случаях</w:t>
      </w:r>
      <w:r w:rsidRPr="005F2DF5">
        <w:rPr>
          <w:sz w:val="28"/>
          <w:szCs w:val="28"/>
        </w:rPr>
        <w:t>, недостаточный уровень подготовки в сфере обеспечения безопасности на транспорте и в промышленности.</w:t>
      </w:r>
      <w:r w:rsidR="003F2E92">
        <w:rPr>
          <w:sz w:val="28"/>
          <w:szCs w:val="28"/>
        </w:rPr>
        <w:t xml:space="preserve"> </w:t>
      </w:r>
    </w:p>
    <w:p w14:paraId="608C5FB2" w14:textId="6A479A39" w:rsidR="00807CFD" w:rsidRPr="006921C8" w:rsidRDefault="006921C8" w:rsidP="001633F0">
      <w:pPr>
        <w:spacing w:line="276" w:lineRule="auto"/>
        <w:ind w:firstLine="900"/>
        <w:jc w:val="both"/>
        <w:rPr>
          <w:sz w:val="28"/>
          <w:szCs w:val="28"/>
        </w:rPr>
      </w:pPr>
      <w:r w:rsidRPr="005F2DF5">
        <w:rPr>
          <w:sz w:val="28"/>
          <w:szCs w:val="28"/>
        </w:rPr>
        <w:t xml:space="preserve">  Таким образом, возникает определенное противоречие  между целью </w:t>
      </w:r>
      <w:proofErr w:type="gramStart"/>
      <w:r w:rsidRPr="005F2DF5">
        <w:rPr>
          <w:sz w:val="28"/>
          <w:szCs w:val="28"/>
        </w:rPr>
        <w:t>ТР</w:t>
      </w:r>
      <w:proofErr w:type="gramEnd"/>
      <w:r w:rsidRPr="005F2DF5">
        <w:rPr>
          <w:sz w:val="28"/>
          <w:szCs w:val="28"/>
        </w:rPr>
        <w:t xml:space="preserve"> и его содержанием в части СТ. Противоречие заключается в том, что выполнение ТР   в целом носит обязательный характер, но при отсутствии </w:t>
      </w:r>
      <w:r>
        <w:rPr>
          <w:sz w:val="28"/>
          <w:szCs w:val="28"/>
        </w:rPr>
        <w:t xml:space="preserve">в ТР </w:t>
      </w:r>
      <w:r w:rsidRPr="005F2DF5">
        <w:rPr>
          <w:sz w:val="28"/>
          <w:szCs w:val="28"/>
        </w:rPr>
        <w:t xml:space="preserve">конкретных требований к </w:t>
      </w:r>
      <w:r>
        <w:rPr>
          <w:sz w:val="28"/>
          <w:szCs w:val="28"/>
        </w:rPr>
        <w:t xml:space="preserve">СТ в целом и к </w:t>
      </w:r>
      <w:r w:rsidRPr="005F2DF5">
        <w:rPr>
          <w:sz w:val="28"/>
          <w:szCs w:val="28"/>
        </w:rPr>
        <w:t xml:space="preserve">спасательным средствам </w:t>
      </w:r>
      <w:r>
        <w:rPr>
          <w:sz w:val="28"/>
          <w:szCs w:val="28"/>
        </w:rPr>
        <w:t>в частности,</w:t>
      </w:r>
      <w:r w:rsidRPr="005F2DF5">
        <w:rPr>
          <w:sz w:val="28"/>
          <w:szCs w:val="28"/>
        </w:rPr>
        <w:t xml:space="preserve"> при добровольном характере выполнении требований национальных стандартов, указанных в прилагаемых </w:t>
      </w:r>
      <w:r>
        <w:rPr>
          <w:sz w:val="28"/>
          <w:szCs w:val="28"/>
        </w:rPr>
        <w:t xml:space="preserve">к ТР </w:t>
      </w:r>
      <w:r w:rsidRPr="005F2DF5">
        <w:rPr>
          <w:sz w:val="28"/>
          <w:szCs w:val="28"/>
        </w:rPr>
        <w:t xml:space="preserve">перечнях, а также  отсутствии в перечнях стандартов по </w:t>
      </w:r>
      <w:proofErr w:type="gramStart"/>
      <w:r w:rsidRPr="005F2DF5">
        <w:rPr>
          <w:sz w:val="28"/>
          <w:szCs w:val="28"/>
        </w:rPr>
        <w:t>СТ</w:t>
      </w:r>
      <w:proofErr w:type="gramEnd"/>
      <w:r w:rsidRPr="005F2DF5">
        <w:rPr>
          <w:sz w:val="28"/>
          <w:szCs w:val="28"/>
        </w:rPr>
        <w:t xml:space="preserve"> обязательных к выполнению, </w:t>
      </w:r>
      <w:r>
        <w:rPr>
          <w:sz w:val="28"/>
          <w:szCs w:val="28"/>
        </w:rPr>
        <w:t>исключает</w:t>
      </w:r>
      <w:r w:rsidRPr="005F2DF5">
        <w:rPr>
          <w:sz w:val="28"/>
          <w:szCs w:val="28"/>
        </w:rPr>
        <w:t xml:space="preserve">  </w:t>
      </w:r>
      <w:r>
        <w:rPr>
          <w:sz w:val="28"/>
          <w:szCs w:val="28"/>
        </w:rPr>
        <w:t xml:space="preserve">должного выполнение </w:t>
      </w:r>
      <w:r w:rsidRPr="005F2DF5">
        <w:rPr>
          <w:sz w:val="28"/>
          <w:szCs w:val="28"/>
        </w:rPr>
        <w:t>заявленн</w:t>
      </w:r>
      <w:r>
        <w:rPr>
          <w:sz w:val="28"/>
          <w:szCs w:val="28"/>
        </w:rPr>
        <w:t>ой</w:t>
      </w:r>
      <w:r w:rsidRPr="005F2DF5">
        <w:rPr>
          <w:sz w:val="28"/>
          <w:szCs w:val="28"/>
        </w:rPr>
        <w:t xml:space="preserve"> цел</w:t>
      </w:r>
      <w:r>
        <w:rPr>
          <w:sz w:val="28"/>
          <w:szCs w:val="28"/>
        </w:rPr>
        <w:t>и</w:t>
      </w:r>
      <w:r w:rsidRPr="005F2DF5">
        <w:rPr>
          <w:sz w:val="28"/>
          <w:szCs w:val="28"/>
        </w:rPr>
        <w:t xml:space="preserve"> ТР - "защита жизни и здоровья граждан". Важно подчеркнуть, что принцип добровольности применения стандартов при оценке соответствия </w:t>
      </w:r>
      <w:proofErr w:type="gramStart"/>
      <w:r w:rsidRPr="005F2DF5">
        <w:rPr>
          <w:sz w:val="28"/>
          <w:szCs w:val="28"/>
        </w:rPr>
        <w:t>СТ</w:t>
      </w:r>
      <w:proofErr w:type="gramEnd"/>
      <w:r w:rsidRPr="005F2DF5">
        <w:rPr>
          <w:sz w:val="28"/>
          <w:szCs w:val="28"/>
        </w:rPr>
        <w:t xml:space="preserve"> в ТР противоречит статье 6 п.1 Федерального закона №184-ФЗ, так как </w:t>
      </w:r>
      <w:r w:rsidRPr="006F2DD8">
        <w:rPr>
          <w:i/>
          <w:iCs/>
          <w:sz w:val="28"/>
          <w:szCs w:val="28"/>
        </w:rPr>
        <w:t xml:space="preserve">добровольный отказ разработчика от применения стандартов по СТ означает отказ от реализации проверенных практикой  и экспертным сообществом требований к СТ, предназначенной для   обеспечения сохранения жизни и здоровья граждан. </w:t>
      </w:r>
      <w:r w:rsidRPr="005F2DF5">
        <w:rPr>
          <w:sz w:val="28"/>
          <w:szCs w:val="28"/>
        </w:rPr>
        <w:t xml:space="preserve">В итоге стандарты, призванные стать доказательной базой </w:t>
      </w:r>
      <w:proofErr w:type="gramStart"/>
      <w:r w:rsidRPr="005F2DF5">
        <w:rPr>
          <w:sz w:val="28"/>
          <w:szCs w:val="28"/>
        </w:rPr>
        <w:t>ТР</w:t>
      </w:r>
      <w:proofErr w:type="gramEnd"/>
      <w:r w:rsidRPr="005F2DF5">
        <w:rPr>
          <w:sz w:val="28"/>
          <w:szCs w:val="28"/>
        </w:rPr>
        <w:t xml:space="preserve"> с целью обеспечения безопасности человека в</w:t>
      </w:r>
      <w:r w:rsidR="006F2DD8">
        <w:rPr>
          <w:sz w:val="28"/>
          <w:szCs w:val="28"/>
        </w:rPr>
        <w:t xml:space="preserve"> </w:t>
      </w:r>
      <w:r w:rsidR="00CF1FAE">
        <w:rPr>
          <w:sz w:val="28"/>
          <w:szCs w:val="28"/>
        </w:rPr>
        <w:t>экстремальных</w:t>
      </w:r>
      <w:r w:rsidR="006F2DD8">
        <w:rPr>
          <w:sz w:val="28"/>
          <w:szCs w:val="28"/>
        </w:rPr>
        <w:t xml:space="preserve"> </w:t>
      </w:r>
      <w:r w:rsidR="00CF1FAE">
        <w:rPr>
          <w:sz w:val="28"/>
          <w:szCs w:val="28"/>
        </w:rPr>
        <w:t>ситуациях</w:t>
      </w:r>
      <w:r w:rsidR="001633F0">
        <w:rPr>
          <w:sz w:val="28"/>
          <w:szCs w:val="28"/>
        </w:rPr>
        <w:t xml:space="preserve"> </w:t>
      </w:r>
      <w:r w:rsidRPr="005F2DF5">
        <w:rPr>
          <w:sz w:val="28"/>
          <w:szCs w:val="28"/>
        </w:rPr>
        <w:t>фактически остаются невостребованными вместе с заложенным в стандарты опытом применения СТ</w:t>
      </w:r>
      <w:r w:rsidR="00CF1FAE">
        <w:rPr>
          <w:sz w:val="28"/>
          <w:szCs w:val="28"/>
        </w:rPr>
        <w:t xml:space="preserve"> в таких случаях</w:t>
      </w:r>
      <w:r w:rsidRPr="005F2DF5">
        <w:rPr>
          <w:sz w:val="28"/>
          <w:szCs w:val="28"/>
        </w:rPr>
        <w:t xml:space="preserve">. </w:t>
      </w:r>
      <w:r w:rsidR="001633F0">
        <w:rPr>
          <w:sz w:val="28"/>
          <w:szCs w:val="28"/>
        </w:rPr>
        <w:t>В</w:t>
      </w:r>
      <w:r w:rsidR="001633F0" w:rsidRPr="005F2DF5">
        <w:rPr>
          <w:sz w:val="28"/>
          <w:szCs w:val="28"/>
        </w:rPr>
        <w:t xml:space="preserve"> некоторых </w:t>
      </w:r>
      <w:proofErr w:type="gramStart"/>
      <w:r w:rsidR="001633F0" w:rsidRPr="005F2DF5">
        <w:rPr>
          <w:sz w:val="28"/>
          <w:szCs w:val="28"/>
        </w:rPr>
        <w:t>ТР</w:t>
      </w:r>
      <w:proofErr w:type="gramEnd"/>
      <w:r w:rsidR="001633F0" w:rsidRPr="005F2DF5">
        <w:rPr>
          <w:sz w:val="28"/>
          <w:szCs w:val="28"/>
        </w:rPr>
        <w:t xml:space="preserve"> не установлены </w:t>
      </w:r>
      <w:r w:rsidR="001633F0" w:rsidRPr="005F2DF5">
        <w:rPr>
          <w:sz w:val="28"/>
          <w:szCs w:val="28"/>
        </w:rPr>
        <w:lastRenderedPageBreak/>
        <w:t>многочисленные технические детали, образующие и составляющие основу (базис) обеспечения промышленной безопасности.</w:t>
      </w:r>
      <w:r w:rsidR="001633F0">
        <w:rPr>
          <w:sz w:val="28"/>
          <w:szCs w:val="28"/>
        </w:rPr>
        <w:t xml:space="preserve"> </w:t>
      </w:r>
      <w:r w:rsidR="00CF1FAE">
        <w:rPr>
          <w:sz w:val="28"/>
          <w:szCs w:val="28"/>
        </w:rPr>
        <w:t xml:space="preserve">Возникают вопросы о критериях минимальности требований безопасности в </w:t>
      </w:r>
      <w:proofErr w:type="gramStart"/>
      <w:r w:rsidR="00CF1FAE">
        <w:rPr>
          <w:sz w:val="28"/>
          <w:szCs w:val="28"/>
        </w:rPr>
        <w:t>ТР</w:t>
      </w:r>
      <w:proofErr w:type="gramEnd"/>
      <w:r w:rsidR="00CF1FAE">
        <w:rPr>
          <w:sz w:val="28"/>
          <w:szCs w:val="28"/>
        </w:rPr>
        <w:t>, а также о государственном контроле</w:t>
      </w:r>
      <w:r w:rsidR="00600A17">
        <w:rPr>
          <w:sz w:val="28"/>
          <w:szCs w:val="28"/>
        </w:rPr>
        <w:t xml:space="preserve"> требований ТР.</w:t>
      </w:r>
      <w:r w:rsidR="00CF1FAE">
        <w:rPr>
          <w:sz w:val="28"/>
          <w:szCs w:val="28"/>
        </w:rPr>
        <w:t xml:space="preserve"> </w:t>
      </w:r>
      <w:r w:rsidR="001633F0" w:rsidRPr="005F2DF5">
        <w:rPr>
          <w:sz w:val="28"/>
          <w:szCs w:val="28"/>
        </w:rPr>
        <w:t>Сегодня вместо рынка квалифицированных услуг, обеспечивающего повышение уровня безопасности на</w:t>
      </w:r>
      <w:r w:rsidR="001633F0">
        <w:rPr>
          <w:sz w:val="28"/>
          <w:szCs w:val="28"/>
        </w:rPr>
        <w:t xml:space="preserve"> море,</w:t>
      </w:r>
      <w:r w:rsidR="001633F0" w:rsidRPr="005F2DF5">
        <w:rPr>
          <w:sz w:val="28"/>
          <w:szCs w:val="28"/>
        </w:rPr>
        <w:t xml:space="preserve"> в некоторых случаях мы получили рынок, где услугами могут являться элементы безопасности без должного технического регулирования</w:t>
      </w:r>
      <w:r w:rsidR="001633F0">
        <w:rPr>
          <w:sz w:val="28"/>
          <w:szCs w:val="28"/>
        </w:rPr>
        <w:t xml:space="preserve">. </w:t>
      </w:r>
      <w:r w:rsidR="0091327B" w:rsidRPr="005F2DF5">
        <w:rPr>
          <w:sz w:val="28"/>
          <w:szCs w:val="28"/>
        </w:rPr>
        <w:t xml:space="preserve">Кроме того, имеет место несоответствие между требованиями ст. 33 ФЗ-44 [10], в которой заказчик образца </w:t>
      </w:r>
      <w:proofErr w:type="gramStart"/>
      <w:r w:rsidR="0091327B" w:rsidRPr="005F2DF5">
        <w:rPr>
          <w:sz w:val="28"/>
          <w:szCs w:val="28"/>
        </w:rPr>
        <w:t>СТ</w:t>
      </w:r>
      <w:proofErr w:type="gramEnd"/>
      <w:r w:rsidR="0091327B" w:rsidRPr="005F2DF5">
        <w:rPr>
          <w:sz w:val="28"/>
          <w:szCs w:val="28"/>
        </w:rPr>
        <w:t xml:space="preserve"> обязан в ТЗ указывать документ НСС, которому должен соответствовать образец, и принципом добровольности применения соответствующего национального стандарта. Для исключения такого противоречия необходимо ввести принцип обязательного выполнения национальных стандартов по </w:t>
      </w:r>
      <w:proofErr w:type="gramStart"/>
      <w:r w:rsidR="0091327B" w:rsidRPr="005F2DF5">
        <w:rPr>
          <w:sz w:val="28"/>
          <w:szCs w:val="28"/>
        </w:rPr>
        <w:t>СТ</w:t>
      </w:r>
      <w:proofErr w:type="gramEnd"/>
      <w:r w:rsidR="0091327B" w:rsidRPr="005F2DF5">
        <w:rPr>
          <w:sz w:val="28"/>
          <w:szCs w:val="28"/>
        </w:rPr>
        <w:t>, так как строгое соответствие этих стандартов направлено на обеспечение безопасности людей и аварийных объектов</w:t>
      </w:r>
      <w:r w:rsidR="0091327B">
        <w:rPr>
          <w:sz w:val="28"/>
          <w:szCs w:val="28"/>
        </w:rPr>
        <w:t xml:space="preserve"> на море.</w:t>
      </w:r>
      <w:r w:rsidR="00CF1FAE">
        <w:rPr>
          <w:sz w:val="28"/>
          <w:szCs w:val="28"/>
        </w:rPr>
        <w:t xml:space="preserve"> </w:t>
      </w:r>
      <w:r w:rsidR="003F2E92">
        <w:rPr>
          <w:sz w:val="28"/>
          <w:szCs w:val="28"/>
        </w:rPr>
        <w:t xml:space="preserve">Нельзя исключать ситуации, когда в условиях отсутствия обязательного применения стандартов разработчики предпочтут продвигать свои изделия без выполнения </w:t>
      </w:r>
      <w:r w:rsidR="0091327B">
        <w:rPr>
          <w:sz w:val="28"/>
          <w:szCs w:val="28"/>
        </w:rPr>
        <w:t xml:space="preserve">требований </w:t>
      </w:r>
      <w:r w:rsidR="003F2E92">
        <w:rPr>
          <w:sz w:val="28"/>
          <w:szCs w:val="28"/>
        </w:rPr>
        <w:t>стандартов</w:t>
      </w:r>
      <w:r w:rsidR="00CC5169" w:rsidRPr="005F2DF5">
        <w:rPr>
          <w:sz w:val="28"/>
          <w:szCs w:val="28"/>
        </w:rPr>
        <w:t xml:space="preserve"> </w:t>
      </w:r>
      <w:r w:rsidR="0091327B">
        <w:rPr>
          <w:sz w:val="28"/>
          <w:szCs w:val="28"/>
        </w:rPr>
        <w:t>по СТ.</w:t>
      </w:r>
      <w:r w:rsidR="00CC5169" w:rsidRPr="005F2DF5">
        <w:rPr>
          <w:sz w:val="28"/>
          <w:szCs w:val="28"/>
        </w:rPr>
        <w:t xml:space="preserve"> Необходимость обязательного выполнения национальных стандартов по </w:t>
      </w:r>
      <w:proofErr w:type="gramStart"/>
      <w:r w:rsidR="00CC5169" w:rsidRPr="005F2DF5">
        <w:rPr>
          <w:sz w:val="28"/>
          <w:szCs w:val="28"/>
        </w:rPr>
        <w:t>СТ</w:t>
      </w:r>
      <w:proofErr w:type="gramEnd"/>
      <w:r w:rsidR="00CC5169" w:rsidRPr="005F2DF5">
        <w:rPr>
          <w:sz w:val="28"/>
          <w:szCs w:val="28"/>
        </w:rPr>
        <w:t xml:space="preserve"> обусловлена также и некоторым снижением в ряде случаев технического уровня разрабатываемых образцов, разрабатываемых на основе ТУ и СТО</w:t>
      </w:r>
      <w:r w:rsidR="0091327B">
        <w:rPr>
          <w:sz w:val="28"/>
          <w:szCs w:val="28"/>
        </w:rPr>
        <w:t>, не соответствующих национальным стандартам.</w:t>
      </w:r>
      <w:r w:rsidR="0091327B" w:rsidRPr="0091327B">
        <w:rPr>
          <w:sz w:val="28"/>
          <w:szCs w:val="28"/>
        </w:rPr>
        <w:t xml:space="preserve"> </w:t>
      </w:r>
      <w:r w:rsidR="0091327B" w:rsidRPr="005F2DF5">
        <w:rPr>
          <w:sz w:val="28"/>
          <w:szCs w:val="28"/>
        </w:rPr>
        <w:t xml:space="preserve">В условиях </w:t>
      </w:r>
      <w:r w:rsidR="0091327B">
        <w:rPr>
          <w:sz w:val="28"/>
          <w:szCs w:val="28"/>
        </w:rPr>
        <w:t xml:space="preserve">недостатка </w:t>
      </w:r>
      <w:r w:rsidR="0091327B" w:rsidRPr="005F2DF5">
        <w:rPr>
          <w:sz w:val="28"/>
          <w:szCs w:val="28"/>
        </w:rPr>
        <w:t xml:space="preserve">специалистов с должным уровнем квалификации общественность будет с опозданием (только после очередной аварии) узнавать о принятых кем-то ошибочных технических решениях, повлекших за собой гибель людей.  </w:t>
      </w:r>
      <w:bookmarkStart w:id="11" w:name="_Hlk220798988"/>
      <w:r>
        <w:rPr>
          <w:sz w:val="28"/>
          <w:szCs w:val="28"/>
        </w:rPr>
        <w:t xml:space="preserve">Отсюда </w:t>
      </w:r>
      <w:proofErr w:type="gramStart"/>
      <w:r w:rsidR="00807CFD" w:rsidRPr="005F2DF5">
        <w:rPr>
          <w:sz w:val="28"/>
          <w:szCs w:val="28"/>
        </w:rPr>
        <w:t>СТ</w:t>
      </w:r>
      <w:proofErr w:type="gramEnd"/>
      <w:r w:rsidR="00807CFD" w:rsidRPr="005F2DF5">
        <w:rPr>
          <w:sz w:val="28"/>
          <w:szCs w:val="28"/>
        </w:rPr>
        <w:t xml:space="preserve"> следует:</w:t>
      </w:r>
    </w:p>
    <w:p w14:paraId="04400EC1" w14:textId="77777777" w:rsidR="00807CFD" w:rsidRPr="005F2DF5" w:rsidRDefault="00807CFD" w:rsidP="00807CFD">
      <w:pPr>
        <w:pStyle w:val="Default"/>
        <w:spacing w:line="276" w:lineRule="auto"/>
        <w:jc w:val="both"/>
        <w:rPr>
          <w:sz w:val="28"/>
          <w:szCs w:val="28"/>
        </w:rPr>
      </w:pPr>
      <w:r w:rsidRPr="005F2DF5">
        <w:rPr>
          <w:sz w:val="28"/>
          <w:szCs w:val="28"/>
        </w:rPr>
        <w:t xml:space="preserve">- </w:t>
      </w:r>
      <w:proofErr w:type="gramStart"/>
      <w:r w:rsidRPr="005F2DF5">
        <w:rPr>
          <w:sz w:val="28"/>
          <w:szCs w:val="28"/>
        </w:rPr>
        <w:t>ТР</w:t>
      </w:r>
      <w:proofErr w:type="gramEnd"/>
      <w:r w:rsidRPr="005F2DF5">
        <w:rPr>
          <w:sz w:val="28"/>
          <w:szCs w:val="28"/>
        </w:rPr>
        <w:t xml:space="preserve"> должен содержать более детализированные требования к СТ;</w:t>
      </w:r>
    </w:p>
    <w:p w14:paraId="2882A27C" w14:textId="77777777" w:rsidR="00807CFD" w:rsidRPr="005F2DF5" w:rsidRDefault="00807CFD" w:rsidP="00807CFD">
      <w:pPr>
        <w:pStyle w:val="Default"/>
        <w:spacing w:line="276" w:lineRule="auto"/>
        <w:jc w:val="both"/>
        <w:rPr>
          <w:sz w:val="28"/>
          <w:szCs w:val="28"/>
        </w:rPr>
      </w:pPr>
      <w:r w:rsidRPr="005F2DF5">
        <w:rPr>
          <w:sz w:val="28"/>
          <w:szCs w:val="28"/>
        </w:rPr>
        <w:t xml:space="preserve">- перечень стандартов, применения которых обеспечивает соблюдение требований к </w:t>
      </w:r>
      <w:proofErr w:type="gramStart"/>
      <w:r w:rsidRPr="005F2DF5">
        <w:rPr>
          <w:sz w:val="28"/>
          <w:szCs w:val="28"/>
        </w:rPr>
        <w:t>ТР</w:t>
      </w:r>
      <w:proofErr w:type="gramEnd"/>
      <w:r w:rsidRPr="005F2DF5">
        <w:rPr>
          <w:sz w:val="28"/>
          <w:szCs w:val="28"/>
        </w:rPr>
        <w:t>, должно быть на обязательной основе, а не на добровольной основе;</w:t>
      </w:r>
    </w:p>
    <w:p w14:paraId="7CCDAA5C" w14:textId="77777777" w:rsidR="006921C8" w:rsidRDefault="00807CFD" w:rsidP="006921C8">
      <w:pPr>
        <w:pStyle w:val="Default"/>
        <w:spacing w:line="276" w:lineRule="auto"/>
        <w:jc w:val="both"/>
        <w:rPr>
          <w:sz w:val="28"/>
          <w:szCs w:val="28"/>
        </w:rPr>
      </w:pPr>
      <w:r w:rsidRPr="005F2DF5">
        <w:rPr>
          <w:sz w:val="28"/>
          <w:szCs w:val="28"/>
        </w:rPr>
        <w:t xml:space="preserve">- перечень стандартов должен охватывать всю номенклатуру указанной в </w:t>
      </w:r>
      <w:proofErr w:type="gramStart"/>
      <w:r w:rsidRPr="005F2DF5">
        <w:rPr>
          <w:sz w:val="28"/>
          <w:szCs w:val="28"/>
        </w:rPr>
        <w:t>ТР</w:t>
      </w:r>
      <w:proofErr w:type="gramEnd"/>
      <w:r w:rsidRPr="005F2DF5">
        <w:rPr>
          <w:sz w:val="28"/>
          <w:szCs w:val="28"/>
        </w:rPr>
        <w:t xml:space="preserve"> СТ, а не только спасательные средства. </w:t>
      </w:r>
      <w:bookmarkEnd w:id="11"/>
      <w:r w:rsidR="006921C8">
        <w:rPr>
          <w:sz w:val="28"/>
          <w:szCs w:val="28"/>
        </w:rPr>
        <w:t xml:space="preserve"> </w:t>
      </w:r>
    </w:p>
    <w:p w14:paraId="3B0B2150" w14:textId="7116D84E" w:rsidR="00807CFD" w:rsidRPr="005F2DF5" w:rsidRDefault="006921C8" w:rsidP="006921C8">
      <w:pPr>
        <w:pStyle w:val="Default"/>
        <w:spacing w:line="276" w:lineRule="auto"/>
        <w:jc w:val="both"/>
        <w:rPr>
          <w:sz w:val="28"/>
          <w:szCs w:val="28"/>
        </w:rPr>
      </w:pPr>
      <w:r>
        <w:rPr>
          <w:sz w:val="28"/>
          <w:szCs w:val="28"/>
        </w:rPr>
        <w:t xml:space="preserve">    С</w:t>
      </w:r>
      <w:r w:rsidR="00807CFD" w:rsidRPr="005F2DF5">
        <w:rPr>
          <w:sz w:val="28"/>
          <w:szCs w:val="28"/>
        </w:rPr>
        <w:t xml:space="preserve">реди </w:t>
      </w:r>
      <w:r>
        <w:rPr>
          <w:sz w:val="28"/>
          <w:szCs w:val="28"/>
        </w:rPr>
        <w:t xml:space="preserve">принятых </w:t>
      </w:r>
      <w:proofErr w:type="gramStart"/>
      <w:r>
        <w:rPr>
          <w:sz w:val="28"/>
          <w:szCs w:val="28"/>
        </w:rPr>
        <w:t>ТР</w:t>
      </w:r>
      <w:proofErr w:type="gramEnd"/>
      <w:r w:rsidR="00807CFD" w:rsidRPr="005F2DF5">
        <w:rPr>
          <w:sz w:val="28"/>
          <w:szCs w:val="28"/>
        </w:rPr>
        <w:t xml:space="preserve"> нет ни одного </w:t>
      </w:r>
      <w:r w:rsidR="00763C9D">
        <w:rPr>
          <w:sz w:val="28"/>
          <w:szCs w:val="28"/>
        </w:rPr>
        <w:t xml:space="preserve">ТР, полностью </w:t>
      </w:r>
      <w:r w:rsidR="00807CFD" w:rsidRPr="005F2DF5">
        <w:rPr>
          <w:sz w:val="28"/>
          <w:szCs w:val="28"/>
        </w:rPr>
        <w:t>касающегося СТ. Поэтому актуальным аспектом</w:t>
      </w:r>
      <w:r w:rsidR="00807CFD" w:rsidRPr="005F2DF5">
        <w:rPr>
          <w:b/>
          <w:bCs/>
          <w:sz w:val="28"/>
          <w:szCs w:val="28"/>
        </w:rPr>
        <w:t xml:space="preserve"> </w:t>
      </w:r>
      <w:r w:rsidR="00807CFD" w:rsidRPr="005F2DF5">
        <w:rPr>
          <w:sz w:val="28"/>
          <w:szCs w:val="28"/>
        </w:rPr>
        <w:t xml:space="preserve">стандартизации </w:t>
      </w:r>
      <w:r w:rsidR="00CF1FAE">
        <w:rPr>
          <w:sz w:val="28"/>
          <w:szCs w:val="28"/>
        </w:rPr>
        <w:t xml:space="preserve">морской </w:t>
      </w:r>
      <w:r w:rsidR="00807CFD" w:rsidRPr="005F2DF5">
        <w:rPr>
          <w:sz w:val="28"/>
          <w:szCs w:val="28"/>
        </w:rPr>
        <w:t>СТ при совершенствовании системы технического регулирования в соответствии с [</w:t>
      </w:r>
      <w:r w:rsidR="00763C9D">
        <w:rPr>
          <w:sz w:val="28"/>
          <w:szCs w:val="28"/>
        </w:rPr>
        <w:t>5</w:t>
      </w:r>
      <w:r w:rsidR="00807CFD" w:rsidRPr="005F2DF5">
        <w:rPr>
          <w:sz w:val="28"/>
          <w:szCs w:val="28"/>
        </w:rPr>
        <w:t xml:space="preserve">] является разработка проекта ТР "О безопасности на акватории </w:t>
      </w:r>
      <w:r w:rsidR="00763C9D">
        <w:rPr>
          <w:sz w:val="28"/>
          <w:szCs w:val="28"/>
        </w:rPr>
        <w:t>водных объектов</w:t>
      </w:r>
      <w:r w:rsidR="00807CFD" w:rsidRPr="005F2DF5">
        <w:rPr>
          <w:sz w:val="28"/>
          <w:szCs w:val="28"/>
        </w:rPr>
        <w:t xml:space="preserve">" для </w:t>
      </w:r>
      <w:r w:rsidR="00807CFD" w:rsidRPr="005F2DF5">
        <w:rPr>
          <w:iCs/>
          <w:sz w:val="28"/>
          <w:szCs w:val="28"/>
        </w:rPr>
        <w:t>проведения обязательной сертификации СТ</w:t>
      </w:r>
      <w:r w:rsidR="00807CFD" w:rsidRPr="005F2DF5">
        <w:rPr>
          <w:sz w:val="28"/>
          <w:szCs w:val="28"/>
        </w:rPr>
        <w:t xml:space="preserve"> с целью недопущения поставок, закупок и использования технических средств</w:t>
      </w:r>
      <w:r w:rsidR="00763C9D">
        <w:rPr>
          <w:sz w:val="28"/>
          <w:szCs w:val="28"/>
        </w:rPr>
        <w:t>,</w:t>
      </w:r>
      <w:r w:rsidR="004F0673">
        <w:rPr>
          <w:sz w:val="28"/>
          <w:szCs w:val="28"/>
        </w:rPr>
        <w:t xml:space="preserve"> </w:t>
      </w:r>
      <w:r w:rsidR="00807CFD" w:rsidRPr="005F2DF5">
        <w:rPr>
          <w:sz w:val="28"/>
          <w:szCs w:val="28"/>
        </w:rPr>
        <w:t>н</w:t>
      </w:r>
      <w:r w:rsidR="00763C9D">
        <w:rPr>
          <w:sz w:val="28"/>
          <w:szCs w:val="28"/>
        </w:rPr>
        <w:t>е обеспечивающих требуемый</w:t>
      </w:r>
      <w:r w:rsidR="004F0673">
        <w:rPr>
          <w:sz w:val="28"/>
          <w:szCs w:val="28"/>
        </w:rPr>
        <w:t xml:space="preserve"> </w:t>
      </w:r>
      <w:r w:rsidR="00807CFD" w:rsidRPr="005F2DF5">
        <w:rPr>
          <w:sz w:val="28"/>
          <w:szCs w:val="28"/>
        </w:rPr>
        <w:t>уров</w:t>
      </w:r>
      <w:r w:rsidR="00763C9D">
        <w:rPr>
          <w:sz w:val="28"/>
          <w:szCs w:val="28"/>
        </w:rPr>
        <w:t>ень</w:t>
      </w:r>
      <w:r w:rsidR="00807CFD" w:rsidRPr="005F2DF5">
        <w:rPr>
          <w:sz w:val="28"/>
          <w:szCs w:val="28"/>
        </w:rPr>
        <w:t xml:space="preserve"> безопасности.</w:t>
      </w:r>
    </w:p>
    <w:p w14:paraId="3509DBD8" w14:textId="42972528" w:rsidR="00807CFD" w:rsidRDefault="00807CFD" w:rsidP="00807CFD">
      <w:pPr>
        <w:pStyle w:val="Default"/>
        <w:spacing w:line="276" w:lineRule="auto"/>
        <w:ind w:firstLine="851"/>
        <w:jc w:val="both"/>
        <w:rPr>
          <w:sz w:val="28"/>
          <w:szCs w:val="28"/>
        </w:rPr>
      </w:pPr>
      <w:r w:rsidRPr="005F2DF5">
        <w:rPr>
          <w:color w:val="auto"/>
          <w:sz w:val="28"/>
          <w:szCs w:val="28"/>
        </w:rPr>
        <w:lastRenderedPageBreak/>
        <w:t xml:space="preserve">Кроме того, учитывая специфику водолазной техники и отсутствие в </w:t>
      </w:r>
      <w:proofErr w:type="gramStart"/>
      <w:r w:rsidRPr="005F2DF5">
        <w:rPr>
          <w:color w:val="auto"/>
          <w:sz w:val="28"/>
          <w:szCs w:val="28"/>
        </w:rPr>
        <w:t>ТР</w:t>
      </w:r>
      <w:proofErr w:type="gramEnd"/>
      <w:r w:rsidRPr="005F2DF5">
        <w:rPr>
          <w:color w:val="auto"/>
          <w:sz w:val="28"/>
          <w:szCs w:val="28"/>
        </w:rPr>
        <w:t xml:space="preserve"> [1</w:t>
      </w:r>
      <w:r w:rsidR="00763C9D">
        <w:rPr>
          <w:color w:val="auto"/>
          <w:sz w:val="28"/>
          <w:szCs w:val="28"/>
        </w:rPr>
        <w:t>2</w:t>
      </w:r>
      <w:r w:rsidRPr="005F2DF5">
        <w:rPr>
          <w:color w:val="auto"/>
          <w:sz w:val="28"/>
          <w:szCs w:val="28"/>
        </w:rPr>
        <w:t>] требований по значительной части водолазной техники, то к ТР  [1</w:t>
      </w:r>
      <w:r w:rsidR="00763C9D">
        <w:rPr>
          <w:color w:val="auto"/>
          <w:sz w:val="28"/>
          <w:szCs w:val="28"/>
        </w:rPr>
        <w:t>2</w:t>
      </w:r>
      <w:r w:rsidRPr="005F2DF5">
        <w:rPr>
          <w:color w:val="auto"/>
          <w:sz w:val="28"/>
          <w:szCs w:val="28"/>
        </w:rPr>
        <w:t>] целесообразно разработать соответствующее дополнение, расширив диапазон области его  применения  по водолазной технике</w:t>
      </w:r>
      <w:r w:rsidR="00763C9D">
        <w:rPr>
          <w:color w:val="auto"/>
          <w:sz w:val="28"/>
          <w:szCs w:val="28"/>
        </w:rPr>
        <w:t xml:space="preserve"> с </w:t>
      </w:r>
      <w:r w:rsidRPr="005F2DF5">
        <w:rPr>
          <w:color w:val="auto"/>
          <w:sz w:val="28"/>
          <w:szCs w:val="28"/>
        </w:rPr>
        <w:t>переч</w:t>
      </w:r>
      <w:r w:rsidR="00763C9D">
        <w:rPr>
          <w:color w:val="auto"/>
          <w:sz w:val="28"/>
          <w:szCs w:val="28"/>
        </w:rPr>
        <w:t>нем</w:t>
      </w:r>
      <w:r w:rsidRPr="005F2DF5">
        <w:rPr>
          <w:color w:val="auto"/>
          <w:sz w:val="28"/>
          <w:szCs w:val="28"/>
        </w:rPr>
        <w:t xml:space="preserve"> </w:t>
      </w:r>
      <w:r w:rsidR="00763C9D">
        <w:rPr>
          <w:color w:val="auto"/>
          <w:sz w:val="28"/>
          <w:szCs w:val="28"/>
        </w:rPr>
        <w:t xml:space="preserve">соответствующих </w:t>
      </w:r>
      <w:r w:rsidRPr="005F2DF5">
        <w:rPr>
          <w:color w:val="auto"/>
          <w:sz w:val="28"/>
          <w:szCs w:val="28"/>
        </w:rPr>
        <w:t xml:space="preserve">стандартов, обязательных к выполнению. Аналогом </w:t>
      </w:r>
      <w:r w:rsidR="00763C9D">
        <w:rPr>
          <w:color w:val="auto"/>
          <w:sz w:val="28"/>
          <w:szCs w:val="28"/>
        </w:rPr>
        <w:t xml:space="preserve">такого подхода </w:t>
      </w:r>
      <w:r w:rsidRPr="005F2DF5">
        <w:rPr>
          <w:color w:val="auto"/>
          <w:sz w:val="28"/>
          <w:szCs w:val="28"/>
        </w:rPr>
        <w:t xml:space="preserve">является   </w:t>
      </w:r>
      <w:proofErr w:type="gramStart"/>
      <w:r w:rsidRPr="005F2DF5">
        <w:rPr>
          <w:color w:val="auto"/>
          <w:sz w:val="28"/>
          <w:szCs w:val="28"/>
        </w:rPr>
        <w:t>ТР</w:t>
      </w:r>
      <w:proofErr w:type="gramEnd"/>
      <w:r w:rsidRPr="005F2DF5">
        <w:rPr>
          <w:color w:val="auto"/>
          <w:sz w:val="28"/>
          <w:szCs w:val="28"/>
        </w:rPr>
        <w:t xml:space="preserve"> [11]</w:t>
      </w:r>
      <w:r w:rsidR="004F0673">
        <w:rPr>
          <w:color w:val="auto"/>
          <w:sz w:val="28"/>
          <w:szCs w:val="28"/>
        </w:rPr>
        <w:t xml:space="preserve"> с </w:t>
      </w:r>
      <w:r w:rsidRPr="005F2DF5">
        <w:rPr>
          <w:sz w:val="28"/>
          <w:szCs w:val="28"/>
        </w:rPr>
        <w:t>перечн</w:t>
      </w:r>
      <w:r w:rsidR="004F0673">
        <w:rPr>
          <w:sz w:val="28"/>
          <w:szCs w:val="28"/>
        </w:rPr>
        <w:t>ем</w:t>
      </w:r>
      <w:r w:rsidRPr="005F2DF5">
        <w:rPr>
          <w:sz w:val="28"/>
          <w:szCs w:val="28"/>
        </w:rPr>
        <w:t xml:space="preserve"> национальных стандартов и сводов правил [</w:t>
      </w:r>
      <w:r w:rsidR="004F0673">
        <w:rPr>
          <w:sz w:val="28"/>
          <w:szCs w:val="28"/>
        </w:rPr>
        <w:t>16</w:t>
      </w:r>
      <w:r w:rsidRPr="005F2DF5">
        <w:rPr>
          <w:sz w:val="28"/>
          <w:szCs w:val="28"/>
        </w:rPr>
        <w:t>] и  [</w:t>
      </w:r>
      <w:r w:rsidR="004F0673">
        <w:rPr>
          <w:sz w:val="28"/>
          <w:szCs w:val="28"/>
        </w:rPr>
        <w:t>17</w:t>
      </w:r>
      <w:r w:rsidRPr="005F2DF5">
        <w:rPr>
          <w:sz w:val="28"/>
          <w:szCs w:val="28"/>
        </w:rPr>
        <w:t xml:space="preserve">], в результате применения которых на </w:t>
      </w:r>
      <w:r w:rsidRPr="006F2DD8">
        <w:rPr>
          <w:i/>
          <w:iCs/>
          <w:sz w:val="28"/>
          <w:szCs w:val="28"/>
        </w:rPr>
        <w:t>обязательной   основе</w:t>
      </w:r>
      <w:r w:rsidRPr="005F2DF5">
        <w:rPr>
          <w:sz w:val="28"/>
          <w:szCs w:val="28"/>
        </w:rPr>
        <w:t xml:space="preserve"> обеспечивается соблюдение соответственно требований ТР [11].</w:t>
      </w:r>
    </w:p>
    <w:p w14:paraId="63B2E812" w14:textId="1C547D27" w:rsidR="007E3FC7" w:rsidRPr="005F2DF5" w:rsidRDefault="007E3FC7" w:rsidP="007E3FC7">
      <w:pPr>
        <w:spacing w:line="276" w:lineRule="auto"/>
        <w:jc w:val="both"/>
        <w:rPr>
          <w:color w:val="000000"/>
          <w:sz w:val="28"/>
          <w:szCs w:val="28"/>
        </w:rPr>
      </w:pPr>
      <w:r w:rsidRPr="005F2DF5">
        <w:rPr>
          <w:color w:val="000000"/>
          <w:sz w:val="28"/>
          <w:szCs w:val="28"/>
        </w:rPr>
        <w:t xml:space="preserve">   Одной из областей технического регулирования является оценка или подтверждение соответствия. </w:t>
      </w:r>
      <w:proofErr w:type="gramStart"/>
      <w:r w:rsidRPr="005F2DF5">
        <w:rPr>
          <w:color w:val="000000"/>
          <w:sz w:val="28"/>
          <w:szCs w:val="28"/>
        </w:rPr>
        <w:t>Подтверждение соответствия – это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 [</w:t>
      </w:r>
      <w:r w:rsidR="004F0673">
        <w:rPr>
          <w:color w:val="000000"/>
          <w:sz w:val="28"/>
          <w:szCs w:val="28"/>
        </w:rPr>
        <w:t>5</w:t>
      </w:r>
      <w:r w:rsidRPr="005F2DF5">
        <w:rPr>
          <w:color w:val="000000"/>
          <w:sz w:val="28"/>
          <w:szCs w:val="28"/>
        </w:rPr>
        <w:t>]</w:t>
      </w:r>
      <w:r w:rsidR="004F0673">
        <w:rPr>
          <w:sz w:val="28"/>
          <w:szCs w:val="28"/>
        </w:rPr>
        <w:t>.</w:t>
      </w:r>
      <w:proofErr w:type="gramEnd"/>
    </w:p>
    <w:p w14:paraId="7CB9C060" w14:textId="25E59095" w:rsidR="006F2DD8" w:rsidRPr="00922D67" w:rsidRDefault="007E3FC7" w:rsidP="006F2DD8">
      <w:pPr>
        <w:spacing w:line="276" w:lineRule="auto"/>
        <w:ind w:firstLine="720"/>
        <w:jc w:val="both"/>
        <w:rPr>
          <w:sz w:val="28"/>
          <w:szCs w:val="28"/>
        </w:rPr>
      </w:pPr>
      <w:r w:rsidRPr="005F2DF5">
        <w:rPr>
          <w:sz w:val="28"/>
          <w:szCs w:val="28"/>
        </w:rPr>
        <w:t>Деятельность по сертификации в РФ основана на</w:t>
      </w:r>
      <w:r w:rsidR="004F0673">
        <w:rPr>
          <w:sz w:val="28"/>
          <w:szCs w:val="28"/>
        </w:rPr>
        <w:t xml:space="preserve"> нормативных правовых и технических документах </w:t>
      </w:r>
      <w:r w:rsidR="004F0673" w:rsidRPr="00922D67">
        <w:rPr>
          <w:sz w:val="28"/>
          <w:szCs w:val="28"/>
        </w:rPr>
        <w:t>[</w:t>
      </w:r>
      <w:r w:rsidR="00922D67" w:rsidRPr="00922D67">
        <w:rPr>
          <w:sz w:val="28"/>
          <w:szCs w:val="28"/>
        </w:rPr>
        <w:t>18]-[2</w:t>
      </w:r>
      <w:r w:rsidR="0015503B">
        <w:rPr>
          <w:sz w:val="28"/>
          <w:szCs w:val="28"/>
        </w:rPr>
        <w:t>0</w:t>
      </w:r>
      <w:r w:rsidR="00922D67" w:rsidRPr="00922D67">
        <w:rPr>
          <w:sz w:val="28"/>
          <w:szCs w:val="28"/>
        </w:rPr>
        <w:t>].</w:t>
      </w:r>
      <w:r w:rsidR="006F2DD8">
        <w:rPr>
          <w:sz w:val="28"/>
          <w:szCs w:val="28"/>
        </w:rPr>
        <w:t xml:space="preserve"> </w:t>
      </w:r>
      <w:r w:rsidR="006F2DD8" w:rsidRPr="005F2DF5">
        <w:rPr>
          <w:sz w:val="28"/>
          <w:szCs w:val="28"/>
        </w:rPr>
        <w:t xml:space="preserve">Для подтверждения соответствия объектов стандартизации, требованиям технических регламентов, документам по стандартизации или условиям договоров </w:t>
      </w:r>
      <w:proofErr w:type="gramStart"/>
      <w:r w:rsidR="006F2DD8" w:rsidRPr="005F2DF5">
        <w:rPr>
          <w:sz w:val="28"/>
          <w:szCs w:val="28"/>
        </w:rPr>
        <w:t>предусмотрена</w:t>
      </w:r>
      <w:proofErr w:type="gramEnd"/>
      <w:r w:rsidR="006F2DD8" w:rsidRPr="005F2DF5">
        <w:rPr>
          <w:sz w:val="28"/>
          <w:szCs w:val="28"/>
        </w:rPr>
        <w:t xml:space="preserve"> системы добровольной и обязательной сертификации (</w:t>
      </w:r>
      <w:r w:rsidR="006F2DD8" w:rsidRPr="008D2500">
        <w:rPr>
          <w:bCs/>
          <w:sz w:val="28"/>
          <w:szCs w:val="28"/>
        </w:rPr>
        <w:t>рис.</w:t>
      </w:r>
      <w:r w:rsidR="008D2500" w:rsidRPr="008D2500">
        <w:rPr>
          <w:bCs/>
          <w:sz w:val="28"/>
          <w:szCs w:val="28"/>
        </w:rPr>
        <w:t xml:space="preserve"> 2</w:t>
      </w:r>
      <w:r w:rsidR="006F2DD8" w:rsidRPr="005F2DF5">
        <w:rPr>
          <w:sz w:val="28"/>
          <w:szCs w:val="28"/>
        </w:rPr>
        <w:t xml:space="preserve">). Добровольная сертификация проводится по инициативе заявителя на соответствие требованиям стандартов, технических условий и других документов, определяемых заявителем. Обязательная сертификация. </w:t>
      </w:r>
      <w:r w:rsidR="006F2DD8" w:rsidRPr="005F2DF5">
        <w:rPr>
          <w:color w:val="000000"/>
          <w:sz w:val="28"/>
          <w:szCs w:val="28"/>
        </w:rPr>
        <w:t>Применение национального стандарта подтверждается знаком соответствия национальному стандарту.</w:t>
      </w:r>
    </w:p>
    <w:p w14:paraId="6C6BEFD6" w14:textId="77777777" w:rsidR="007E3FC7" w:rsidRPr="005F2DF5" w:rsidRDefault="007E3FC7" w:rsidP="007E3FC7">
      <w:pPr>
        <w:pStyle w:val="af0"/>
        <w:tabs>
          <w:tab w:val="clear" w:pos="4677"/>
          <w:tab w:val="clear" w:pos="9355"/>
        </w:tabs>
        <w:spacing w:after="160" w:line="276" w:lineRule="auto"/>
        <w:rPr>
          <w:rFonts w:ascii="Times New Roman" w:hAnsi="Times New Roman" w:cs="Times New Roman"/>
          <w:noProof/>
          <w:sz w:val="28"/>
          <w:szCs w:val="28"/>
        </w:rPr>
      </w:pPr>
      <w:bookmarkStart w:id="12" w:name="_Hlk220874929"/>
      <w:r w:rsidRPr="005F2DF5">
        <w:rPr>
          <w:rFonts w:ascii="Times New Roman" w:hAnsi="Times New Roman" w:cs="Times New Roman"/>
          <w:noProof/>
          <w:sz w:val="28"/>
          <w:szCs w:val="28"/>
          <w:lang w:eastAsia="ru-RU"/>
        </w:rPr>
        <w:drawing>
          <wp:inline distT="0" distB="0" distL="0" distR="0" wp14:anchorId="285B51D5" wp14:editId="6890B5EA">
            <wp:extent cx="5238750" cy="2486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1"/>
                        </a:ext>
                      </a:extLst>
                    </a:blip>
                    <a:stretch>
                      <a:fillRect/>
                    </a:stretch>
                  </pic:blipFill>
                  <pic:spPr>
                    <a:xfrm>
                      <a:off x="0" y="0"/>
                      <a:ext cx="5238750" cy="2486025"/>
                    </a:xfrm>
                    <a:prstGeom prst="rect">
                      <a:avLst/>
                    </a:prstGeom>
                  </pic:spPr>
                </pic:pic>
              </a:graphicData>
            </a:graphic>
          </wp:inline>
        </w:drawing>
      </w:r>
    </w:p>
    <w:p w14:paraId="03DCDA75" w14:textId="77777777" w:rsidR="007E3FC7" w:rsidRPr="008D2500" w:rsidRDefault="007E3FC7" w:rsidP="007E3FC7">
      <w:pPr>
        <w:pStyle w:val="2"/>
        <w:rPr>
          <w:rFonts w:ascii="Times New Roman" w:hAnsi="Times New Roman" w:cs="Times New Roman"/>
          <w:i/>
          <w:color w:val="auto"/>
          <w:sz w:val="28"/>
          <w:szCs w:val="28"/>
        </w:rPr>
      </w:pPr>
      <w:r w:rsidRPr="00B40AA8">
        <w:rPr>
          <w:rFonts w:ascii="Times New Roman" w:hAnsi="Times New Roman" w:cs="Times New Roman"/>
          <w:color w:val="auto"/>
          <w:sz w:val="28"/>
          <w:szCs w:val="28"/>
        </w:rPr>
        <w:t xml:space="preserve">                                  </w:t>
      </w:r>
      <w:r w:rsidRPr="008D2500">
        <w:rPr>
          <w:rFonts w:ascii="Times New Roman" w:hAnsi="Times New Roman" w:cs="Times New Roman"/>
          <w:i/>
          <w:color w:val="auto"/>
          <w:sz w:val="28"/>
          <w:szCs w:val="28"/>
        </w:rPr>
        <w:t xml:space="preserve">Рис.2   </w:t>
      </w:r>
      <w:r w:rsidRPr="008D2500">
        <w:rPr>
          <w:rFonts w:ascii="Times New Roman" w:hAnsi="Times New Roman" w:cs="Times New Roman"/>
          <w:b/>
          <w:i/>
          <w:color w:val="auto"/>
          <w:sz w:val="28"/>
          <w:szCs w:val="28"/>
        </w:rPr>
        <w:t>Схема подтверждения соответствия</w:t>
      </w:r>
    </w:p>
    <w:bookmarkEnd w:id="12"/>
    <w:p w14:paraId="4AB57BC4" w14:textId="77777777" w:rsidR="007E3FC7" w:rsidRPr="005F2DF5" w:rsidRDefault="007E3FC7" w:rsidP="007E3FC7">
      <w:pPr>
        <w:spacing w:line="276" w:lineRule="auto"/>
        <w:jc w:val="both"/>
        <w:rPr>
          <w:color w:val="000000"/>
          <w:sz w:val="28"/>
          <w:szCs w:val="28"/>
        </w:rPr>
      </w:pPr>
    </w:p>
    <w:p w14:paraId="2F59F010" w14:textId="4CADBD5F" w:rsidR="007E3FC7" w:rsidRPr="005F2DF5" w:rsidRDefault="007E3FC7" w:rsidP="007E3FC7">
      <w:pPr>
        <w:spacing w:line="276" w:lineRule="auto"/>
        <w:jc w:val="both"/>
        <w:rPr>
          <w:sz w:val="28"/>
          <w:szCs w:val="28"/>
        </w:rPr>
      </w:pPr>
      <w:r w:rsidRPr="005F2DF5">
        <w:rPr>
          <w:color w:val="FF0000"/>
          <w:sz w:val="28"/>
          <w:szCs w:val="28"/>
        </w:rPr>
        <w:lastRenderedPageBreak/>
        <w:t xml:space="preserve">         </w:t>
      </w:r>
      <w:r w:rsidRPr="005F2DF5">
        <w:rPr>
          <w:color w:val="000000"/>
          <w:sz w:val="28"/>
          <w:szCs w:val="28"/>
        </w:rPr>
        <w:t>Знак соответствия</w:t>
      </w:r>
      <w:r w:rsidRPr="005F2DF5">
        <w:rPr>
          <w:b/>
          <w:bCs/>
          <w:color w:val="000000"/>
          <w:sz w:val="28"/>
          <w:szCs w:val="28"/>
        </w:rPr>
        <w:t xml:space="preserve"> </w:t>
      </w:r>
      <w:r w:rsidRPr="005F2DF5">
        <w:rPr>
          <w:color w:val="000000"/>
          <w:sz w:val="28"/>
          <w:szCs w:val="28"/>
        </w:rPr>
        <w:t xml:space="preserve">— обозначение, служащее для информирования приобретателей о соответствии объекта сертификации требованиям, установленным системой добровольной сертификации на основе требований национальных стандартов. </w:t>
      </w:r>
      <w:r w:rsidRPr="005F2DF5">
        <w:rPr>
          <w:sz w:val="28"/>
          <w:szCs w:val="28"/>
        </w:rPr>
        <w:t xml:space="preserve"> </w:t>
      </w:r>
    </w:p>
    <w:p w14:paraId="3C7F5FA8" w14:textId="176DD88F" w:rsidR="006921C8" w:rsidRPr="007B5FB0" w:rsidRDefault="006921C8" w:rsidP="006921C8">
      <w:pPr>
        <w:pStyle w:val="Default"/>
        <w:spacing w:line="276" w:lineRule="auto"/>
        <w:jc w:val="both"/>
        <w:rPr>
          <w:sz w:val="28"/>
          <w:szCs w:val="28"/>
        </w:rPr>
      </w:pPr>
      <w:r w:rsidRPr="005F2DF5">
        <w:rPr>
          <w:sz w:val="28"/>
          <w:szCs w:val="28"/>
        </w:rPr>
        <w:t xml:space="preserve">Обязательная сертификация продукции проводится на основании требований ТР. Так, например, распоряжением Правительства РФ </w:t>
      </w:r>
      <w:r w:rsidR="00922D67" w:rsidRPr="005F2DF5">
        <w:rPr>
          <w:sz w:val="28"/>
          <w:szCs w:val="28"/>
        </w:rPr>
        <w:t>от 23.12.2021г</w:t>
      </w:r>
      <w:r w:rsidR="00922D67">
        <w:rPr>
          <w:sz w:val="28"/>
          <w:szCs w:val="28"/>
        </w:rPr>
        <w:t xml:space="preserve"> </w:t>
      </w:r>
      <w:r w:rsidR="00922D67" w:rsidRPr="005F2DF5">
        <w:rPr>
          <w:sz w:val="28"/>
          <w:szCs w:val="28"/>
        </w:rPr>
        <w:t>№</w:t>
      </w:r>
      <w:r w:rsidR="00EB18AE">
        <w:rPr>
          <w:sz w:val="28"/>
          <w:szCs w:val="28"/>
        </w:rPr>
        <w:t xml:space="preserve"> </w:t>
      </w:r>
      <w:r w:rsidR="00922D67" w:rsidRPr="005F2DF5">
        <w:rPr>
          <w:sz w:val="28"/>
          <w:szCs w:val="28"/>
        </w:rPr>
        <w:t xml:space="preserve">2425  </w:t>
      </w:r>
      <w:r w:rsidRPr="005F2DF5">
        <w:rPr>
          <w:sz w:val="28"/>
          <w:szCs w:val="28"/>
        </w:rPr>
        <w:t>[</w:t>
      </w:r>
      <w:r w:rsidR="0015503B">
        <w:rPr>
          <w:sz w:val="28"/>
          <w:szCs w:val="28"/>
        </w:rPr>
        <w:t>8</w:t>
      </w:r>
      <w:r w:rsidRPr="005F2DF5">
        <w:rPr>
          <w:sz w:val="28"/>
          <w:szCs w:val="28"/>
        </w:rPr>
        <w:t>] определён перечень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w:t>
      </w:r>
      <w:r w:rsidR="00922D67">
        <w:rPr>
          <w:sz w:val="28"/>
          <w:szCs w:val="28"/>
        </w:rPr>
        <w:t>5</w:t>
      </w:r>
      <w:r w:rsidRPr="005F2DF5">
        <w:rPr>
          <w:sz w:val="28"/>
          <w:szCs w:val="28"/>
        </w:rPr>
        <w:t xml:space="preserve">] и осуществления оценки соответствия. </w:t>
      </w:r>
      <w:proofErr w:type="gramStart"/>
      <w:r w:rsidRPr="005F2DF5">
        <w:rPr>
          <w:sz w:val="28"/>
          <w:szCs w:val="28"/>
        </w:rPr>
        <w:t>В соответствии с [</w:t>
      </w:r>
      <w:r w:rsidR="0015503B">
        <w:rPr>
          <w:sz w:val="28"/>
          <w:szCs w:val="28"/>
        </w:rPr>
        <w:t>8</w:t>
      </w:r>
      <w:r w:rsidRPr="005F2DF5">
        <w:rPr>
          <w:sz w:val="28"/>
          <w:szCs w:val="28"/>
        </w:rPr>
        <w:t>] обязательной сертификации подлежит определенная номенклатура продукции и услуг, перечень которой ежегодно корректируется на основании [</w:t>
      </w:r>
      <w:r w:rsidR="00922D67">
        <w:rPr>
          <w:sz w:val="28"/>
          <w:szCs w:val="28"/>
        </w:rPr>
        <w:t>6</w:t>
      </w:r>
      <w:r w:rsidRPr="005F2DF5">
        <w:rPr>
          <w:sz w:val="28"/>
          <w:szCs w:val="28"/>
        </w:rPr>
        <w:t>] и в котором определён перечень товаров и услуг и нормативных документов, требованиям которых они должны соответствовать.</w:t>
      </w:r>
      <w:proofErr w:type="gramEnd"/>
      <w:r w:rsidRPr="005F2DF5">
        <w:rPr>
          <w:sz w:val="28"/>
          <w:szCs w:val="28"/>
        </w:rPr>
        <w:t xml:space="preserve"> Спасательная техника в этом перечне отсутствует. Это связано не с отсутствием национальных стандартов на такую технику, а с отсутствием ФОИВ, </w:t>
      </w:r>
      <w:proofErr w:type="gramStart"/>
      <w:r w:rsidRPr="005F2DF5">
        <w:rPr>
          <w:sz w:val="28"/>
          <w:szCs w:val="28"/>
        </w:rPr>
        <w:t>заинтересованного</w:t>
      </w:r>
      <w:proofErr w:type="gramEnd"/>
      <w:r w:rsidRPr="005F2DF5">
        <w:rPr>
          <w:sz w:val="28"/>
          <w:szCs w:val="28"/>
        </w:rPr>
        <w:t xml:space="preserve"> в подаче предложений в этот перечень. </w:t>
      </w:r>
      <w:r w:rsidR="0015503B">
        <w:rPr>
          <w:sz w:val="28"/>
          <w:szCs w:val="28"/>
        </w:rPr>
        <w:t xml:space="preserve">Тем более что, </w:t>
      </w:r>
      <w:r w:rsidR="0015503B" w:rsidRPr="007B5FB0">
        <w:rPr>
          <w:sz w:val="28"/>
          <w:szCs w:val="28"/>
        </w:rPr>
        <w:t>Методические рекомендации [21</w:t>
      </w:r>
      <w:r w:rsidR="007B5FB0" w:rsidRPr="007B5FB0">
        <w:rPr>
          <w:sz w:val="28"/>
          <w:szCs w:val="28"/>
        </w:rPr>
        <w:t>]</w:t>
      </w:r>
      <w:r w:rsidR="001633F0">
        <w:rPr>
          <w:sz w:val="28"/>
          <w:szCs w:val="28"/>
        </w:rPr>
        <w:t xml:space="preserve"> </w:t>
      </w:r>
      <w:r w:rsidR="0015503B" w:rsidRPr="007B5FB0">
        <w:rPr>
          <w:sz w:val="28"/>
          <w:szCs w:val="28"/>
        </w:rPr>
        <w:t>по разработке предложений по уточнению единого перечня продукции, подлежащей обязательной сертификации, и единого перечня продукции, подлежащей декларированию соответствия, разработанные во исполнение </w:t>
      </w:r>
      <w:r w:rsidR="0015503B" w:rsidRPr="005F2DF5">
        <w:rPr>
          <w:sz w:val="28"/>
          <w:szCs w:val="28"/>
        </w:rPr>
        <w:t>[</w:t>
      </w:r>
      <w:r w:rsidR="0015503B">
        <w:rPr>
          <w:sz w:val="28"/>
          <w:szCs w:val="28"/>
        </w:rPr>
        <w:t>8</w:t>
      </w:r>
      <w:r w:rsidR="0015503B" w:rsidRPr="005F2DF5">
        <w:rPr>
          <w:sz w:val="28"/>
          <w:szCs w:val="28"/>
        </w:rPr>
        <w:t>]</w:t>
      </w:r>
      <w:r w:rsidR="0015503B">
        <w:rPr>
          <w:sz w:val="28"/>
          <w:szCs w:val="28"/>
        </w:rPr>
        <w:t xml:space="preserve"> одним из условий </w:t>
      </w:r>
      <w:r w:rsidR="0015503B" w:rsidRPr="007B5FB0">
        <w:rPr>
          <w:sz w:val="28"/>
          <w:szCs w:val="28"/>
        </w:rPr>
        <w:t>включения новых видов продукции (</w:t>
      </w:r>
      <w:proofErr w:type="gramStart"/>
      <w:r w:rsidR="0015503B" w:rsidRPr="007B5FB0">
        <w:rPr>
          <w:sz w:val="28"/>
          <w:szCs w:val="28"/>
        </w:rPr>
        <w:t>СТ</w:t>
      </w:r>
      <w:proofErr w:type="gramEnd"/>
      <w:r w:rsidR="00CF1FAE">
        <w:rPr>
          <w:sz w:val="28"/>
          <w:szCs w:val="28"/>
        </w:rPr>
        <w:t>)</w:t>
      </w:r>
      <w:r w:rsidR="0015503B" w:rsidRPr="007B5FB0">
        <w:rPr>
          <w:sz w:val="28"/>
          <w:szCs w:val="28"/>
        </w:rPr>
        <w:t>, предусматривают наличие информации о фактах неоднократного причинения вреда жизни или здоровью граждан.</w:t>
      </w:r>
      <w:r w:rsidR="007B5FB0">
        <w:rPr>
          <w:sz w:val="28"/>
          <w:szCs w:val="28"/>
        </w:rPr>
        <w:t xml:space="preserve"> Информация </w:t>
      </w:r>
      <w:r w:rsidR="00CF1FAE">
        <w:rPr>
          <w:sz w:val="28"/>
          <w:szCs w:val="28"/>
        </w:rPr>
        <w:t xml:space="preserve">же </w:t>
      </w:r>
      <w:r w:rsidR="007B5FB0">
        <w:rPr>
          <w:sz w:val="28"/>
          <w:szCs w:val="28"/>
        </w:rPr>
        <w:t xml:space="preserve">о </w:t>
      </w:r>
      <w:r w:rsidR="007B5FB0" w:rsidRPr="007B5FB0">
        <w:rPr>
          <w:sz w:val="28"/>
          <w:szCs w:val="28"/>
        </w:rPr>
        <w:t>характерных авари</w:t>
      </w:r>
      <w:r w:rsidR="007B5FB0">
        <w:rPr>
          <w:sz w:val="28"/>
          <w:szCs w:val="28"/>
        </w:rPr>
        <w:t>ях</w:t>
      </w:r>
      <w:r w:rsidR="007B5FB0" w:rsidRPr="007B5FB0">
        <w:rPr>
          <w:sz w:val="28"/>
          <w:szCs w:val="28"/>
        </w:rPr>
        <w:t xml:space="preserve"> судов на </w:t>
      </w:r>
      <w:proofErr w:type="gramStart"/>
      <w:r w:rsidR="007B5FB0" w:rsidRPr="007B5FB0">
        <w:rPr>
          <w:sz w:val="28"/>
          <w:szCs w:val="28"/>
        </w:rPr>
        <w:t>море</w:t>
      </w:r>
      <w:proofErr w:type="gramEnd"/>
      <w:r w:rsidR="007B5FB0" w:rsidRPr="007B5FB0">
        <w:rPr>
          <w:sz w:val="28"/>
          <w:szCs w:val="28"/>
        </w:rPr>
        <w:t xml:space="preserve"> в том числе с гибелью людей ежегодно публикуется Ространснадзором [22].</w:t>
      </w:r>
    </w:p>
    <w:bookmarkEnd w:id="10"/>
    <w:p w14:paraId="585D5C63" w14:textId="77777777" w:rsidR="001E7E1D" w:rsidRPr="005F2DF5" w:rsidRDefault="001E7E1D" w:rsidP="001E7E1D">
      <w:pPr>
        <w:shd w:val="clear" w:color="auto" w:fill="FFFFFF"/>
        <w:spacing w:line="276" w:lineRule="auto"/>
        <w:jc w:val="both"/>
        <w:rPr>
          <w:b/>
          <w:bCs/>
          <w:color w:val="231F20"/>
          <w:sz w:val="28"/>
          <w:szCs w:val="28"/>
        </w:rPr>
      </w:pPr>
    </w:p>
    <w:p w14:paraId="744D3B31" w14:textId="77777777" w:rsidR="006F2DD8" w:rsidRDefault="006F2DD8" w:rsidP="005321F3">
      <w:pPr>
        <w:pStyle w:val="ab"/>
        <w:spacing w:line="276" w:lineRule="auto"/>
        <w:ind w:left="0"/>
        <w:jc w:val="center"/>
        <w:rPr>
          <w:b/>
          <w:bCs/>
          <w:sz w:val="28"/>
          <w:szCs w:val="28"/>
        </w:rPr>
      </w:pPr>
    </w:p>
    <w:p w14:paraId="13FEB5C3" w14:textId="4046B9A8" w:rsidR="005321F3" w:rsidRDefault="00172A61" w:rsidP="008D2500">
      <w:pPr>
        <w:pStyle w:val="ab"/>
        <w:spacing w:line="276" w:lineRule="auto"/>
        <w:ind w:left="0" w:firstLine="0"/>
        <w:jc w:val="left"/>
        <w:rPr>
          <w:b/>
          <w:bCs/>
          <w:sz w:val="28"/>
          <w:szCs w:val="28"/>
        </w:rPr>
      </w:pPr>
      <w:r w:rsidRPr="000212B5">
        <w:rPr>
          <w:b/>
          <w:bCs/>
          <w:sz w:val="28"/>
          <w:szCs w:val="28"/>
        </w:rPr>
        <w:t xml:space="preserve">Предложения по совершенствованию </w:t>
      </w:r>
      <w:r w:rsidR="007B5FB0">
        <w:rPr>
          <w:b/>
          <w:bCs/>
          <w:sz w:val="28"/>
          <w:szCs w:val="28"/>
        </w:rPr>
        <w:t xml:space="preserve">технического регулирования </w:t>
      </w:r>
      <w:r w:rsidR="000212B5" w:rsidRPr="000212B5">
        <w:rPr>
          <w:b/>
          <w:bCs/>
          <w:sz w:val="28"/>
          <w:szCs w:val="28"/>
        </w:rPr>
        <w:t>морской</w:t>
      </w:r>
      <w:r w:rsidR="006D5E34">
        <w:rPr>
          <w:b/>
          <w:bCs/>
          <w:sz w:val="28"/>
          <w:szCs w:val="28"/>
        </w:rPr>
        <w:t xml:space="preserve"> </w:t>
      </w:r>
      <w:r w:rsidR="007B5FB0">
        <w:rPr>
          <w:b/>
          <w:bCs/>
          <w:sz w:val="28"/>
          <w:szCs w:val="28"/>
        </w:rPr>
        <w:t>спасательной техники</w:t>
      </w:r>
    </w:p>
    <w:p w14:paraId="1D9CEE47" w14:textId="00839E6D" w:rsidR="000212B5" w:rsidRDefault="009A4FB1" w:rsidP="005321F3">
      <w:pPr>
        <w:pStyle w:val="ab"/>
        <w:spacing w:line="276" w:lineRule="auto"/>
        <w:ind w:left="0"/>
        <w:rPr>
          <w:sz w:val="28"/>
          <w:szCs w:val="28"/>
        </w:rPr>
      </w:pPr>
      <w:r w:rsidRPr="005F2DF5">
        <w:rPr>
          <w:rFonts w:eastAsiaTheme="minorEastAsia"/>
          <w:sz w:val="28"/>
          <w:szCs w:val="28"/>
        </w:rPr>
        <w:t xml:space="preserve">  </w:t>
      </w:r>
      <w:r w:rsidR="000212B5" w:rsidRPr="005F2DF5">
        <w:rPr>
          <w:sz w:val="28"/>
          <w:szCs w:val="28"/>
        </w:rPr>
        <w:t xml:space="preserve">Анализ существующего уровня стандартизации </w:t>
      </w:r>
      <w:proofErr w:type="gramStart"/>
      <w:r w:rsidR="000212B5" w:rsidRPr="005F2DF5">
        <w:rPr>
          <w:sz w:val="28"/>
          <w:szCs w:val="28"/>
        </w:rPr>
        <w:t>СТ</w:t>
      </w:r>
      <w:proofErr w:type="gramEnd"/>
      <w:r w:rsidR="000212B5" w:rsidRPr="005F2DF5">
        <w:rPr>
          <w:sz w:val="28"/>
          <w:szCs w:val="28"/>
        </w:rPr>
        <w:t xml:space="preserve"> и его сравнение с уровнями стандартизации других видов технических средств свидетельствует о необходимости совершенствования системы технического регулирования в части обязательного применения национальных стандартов по СТ, непосредственно влияющих на обеспечение безопасности людей, терпящих бедствие на</w:t>
      </w:r>
      <w:r w:rsidR="007B5FB0">
        <w:rPr>
          <w:sz w:val="28"/>
          <w:szCs w:val="28"/>
        </w:rPr>
        <w:t xml:space="preserve"> море</w:t>
      </w:r>
      <w:r w:rsidR="000212B5" w:rsidRPr="005F2DF5">
        <w:rPr>
          <w:sz w:val="28"/>
          <w:szCs w:val="28"/>
        </w:rPr>
        <w:t xml:space="preserve">. Обязательное применение национальных стандартов по </w:t>
      </w:r>
      <w:proofErr w:type="gramStart"/>
      <w:r w:rsidR="000212B5" w:rsidRPr="005F2DF5">
        <w:rPr>
          <w:sz w:val="28"/>
          <w:szCs w:val="28"/>
        </w:rPr>
        <w:t>СТ</w:t>
      </w:r>
      <w:proofErr w:type="gramEnd"/>
      <w:r w:rsidR="000212B5" w:rsidRPr="005F2DF5">
        <w:rPr>
          <w:sz w:val="28"/>
          <w:szCs w:val="28"/>
        </w:rPr>
        <w:t xml:space="preserve"> создаст необходимые условия по заинтересованности ключевых участников работ по стандартизации - ФОИВ, научных организаций, разработчиков СТ и специалистов АСС и АСФ по разработке национальных стандартов.</w:t>
      </w:r>
    </w:p>
    <w:p w14:paraId="546171EB" w14:textId="395C38A9" w:rsidR="00D31B8A" w:rsidRPr="005321F3" w:rsidRDefault="00D31B8A" w:rsidP="005321F3">
      <w:pPr>
        <w:pStyle w:val="ab"/>
        <w:spacing w:line="276" w:lineRule="auto"/>
        <w:ind w:left="0"/>
        <w:rPr>
          <w:b/>
          <w:bCs/>
          <w:sz w:val="28"/>
          <w:szCs w:val="28"/>
        </w:rPr>
      </w:pPr>
      <w:r w:rsidRPr="005F2DF5">
        <w:rPr>
          <w:rFonts w:eastAsiaTheme="minorEastAsia"/>
          <w:sz w:val="28"/>
          <w:szCs w:val="28"/>
        </w:rPr>
        <w:t xml:space="preserve">Многие предприятия РФ имеют конкретные инновационные </w:t>
      </w:r>
      <w:r w:rsidRPr="005F2DF5">
        <w:rPr>
          <w:rFonts w:eastAsiaTheme="minorEastAsia"/>
          <w:sz w:val="28"/>
          <w:szCs w:val="28"/>
        </w:rPr>
        <w:lastRenderedPageBreak/>
        <w:t xml:space="preserve">разработки, направленные на совершенствование </w:t>
      </w:r>
      <w:proofErr w:type="gramStart"/>
      <w:r w:rsidRPr="005F2DF5">
        <w:rPr>
          <w:rFonts w:eastAsiaTheme="minorEastAsia"/>
          <w:sz w:val="28"/>
          <w:szCs w:val="28"/>
        </w:rPr>
        <w:t>СТ</w:t>
      </w:r>
      <w:proofErr w:type="gramEnd"/>
      <w:r w:rsidRPr="005F2DF5">
        <w:rPr>
          <w:rFonts w:eastAsiaTheme="minorEastAsia"/>
          <w:sz w:val="28"/>
          <w:szCs w:val="28"/>
        </w:rPr>
        <w:t xml:space="preserve"> для </w:t>
      </w:r>
      <w:r>
        <w:rPr>
          <w:rFonts w:eastAsiaTheme="minorEastAsia"/>
          <w:sz w:val="28"/>
          <w:szCs w:val="28"/>
        </w:rPr>
        <w:t xml:space="preserve">МЧС России, </w:t>
      </w:r>
      <w:r w:rsidRPr="005F2DF5">
        <w:rPr>
          <w:rFonts w:eastAsiaTheme="minorEastAsia"/>
          <w:sz w:val="28"/>
          <w:szCs w:val="28"/>
        </w:rPr>
        <w:t>Министерства обороны России</w:t>
      </w:r>
      <w:r>
        <w:rPr>
          <w:rFonts w:eastAsiaTheme="minorEastAsia"/>
          <w:sz w:val="28"/>
          <w:szCs w:val="28"/>
        </w:rPr>
        <w:t xml:space="preserve"> </w:t>
      </w:r>
      <w:r w:rsidRPr="005F2DF5">
        <w:rPr>
          <w:rFonts w:eastAsiaTheme="minorEastAsia"/>
          <w:sz w:val="28"/>
          <w:szCs w:val="28"/>
        </w:rPr>
        <w:t xml:space="preserve">и других ФОИВ. В частности, уже созданы технологии эвакуации персонала аварийных объектов во льдах, обнаружения персонала аварийного объекта силами и средствами системы ПСО в условиях высоких широт. </w:t>
      </w:r>
      <w:proofErr w:type="gramStart"/>
      <w:r w:rsidRPr="005F2DF5">
        <w:rPr>
          <w:rFonts w:eastAsiaTheme="minorEastAsia"/>
          <w:sz w:val="28"/>
          <w:szCs w:val="28"/>
        </w:rPr>
        <w:t>Разработаны комплекс технических средств поиска и спасания людей в сложных ледовых условиях российского морского шельфа, средство экстренной эвакуации и спасения персонала с морских объектов в ледовых условиях, быстроходное амфибийное поисково-спасательное судно для оснащения спасательных центров в Арктике и ледоколов, водолазное снаряжение для погружения в северных широтах, индивидуальные (гидрокостюмы) и коллективные (спасательные шлюпки с реактивно-пневматическим и шнековым движителем, канатный эвакуационный комплекс</w:t>
      </w:r>
      <w:proofErr w:type="gramEnd"/>
      <w:r w:rsidRPr="005F2DF5">
        <w:rPr>
          <w:rFonts w:eastAsiaTheme="minorEastAsia"/>
          <w:sz w:val="28"/>
          <w:szCs w:val="28"/>
        </w:rPr>
        <w:t xml:space="preserve">) средства для судов и морских сооружений и так далее. Наличие такого механизма реализации инновационных проектов создаст необходимые и достаточные условия для организации промышленного кластера по разработке и сертификации </w:t>
      </w:r>
      <w:proofErr w:type="gramStart"/>
      <w:r w:rsidRPr="005F2DF5">
        <w:rPr>
          <w:rFonts w:eastAsiaTheme="minorEastAsia"/>
          <w:sz w:val="28"/>
          <w:szCs w:val="28"/>
        </w:rPr>
        <w:t>СТ</w:t>
      </w:r>
      <w:proofErr w:type="gramEnd"/>
      <w:r w:rsidRPr="005F2DF5">
        <w:rPr>
          <w:rFonts w:eastAsiaTheme="minorEastAsia"/>
          <w:sz w:val="28"/>
          <w:szCs w:val="28"/>
        </w:rPr>
        <w:t xml:space="preserve"> и технологий для использования в АЗ РФ. В целом, чтобы повысить уровень технологического совершенства, а также определить эффективные направления развития </w:t>
      </w:r>
      <w:proofErr w:type="gramStart"/>
      <w:r w:rsidRPr="005F2DF5">
        <w:rPr>
          <w:rFonts w:eastAsiaTheme="minorEastAsia"/>
          <w:sz w:val="28"/>
          <w:szCs w:val="28"/>
        </w:rPr>
        <w:t>СТ</w:t>
      </w:r>
      <w:proofErr w:type="gramEnd"/>
      <w:r w:rsidRPr="005F2DF5">
        <w:rPr>
          <w:rFonts w:eastAsiaTheme="minorEastAsia"/>
          <w:sz w:val="28"/>
          <w:szCs w:val="28"/>
        </w:rPr>
        <w:t xml:space="preserve"> в том числе и в северных широтах, целесообразно продолжить политику государственной поддержки проведения комплексной модернизации и технического перевооружения существующих сил и средств федеральной системы поиска и спасания на море. Для этого важно осуществить координацию результатов инновационных разработок </w:t>
      </w:r>
      <w:proofErr w:type="gramStart"/>
      <w:r w:rsidRPr="005F2DF5">
        <w:rPr>
          <w:rFonts w:eastAsiaTheme="minorEastAsia"/>
          <w:sz w:val="28"/>
          <w:szCs w:val="28"/>
        </w:rPr>
        <w:t>СТ</w:t>
      </w:r>
      <w:proofErr w:type="gramEnd"/>
      <w:r w:rsidRPr="005F2DF5">
        <w:rPr>
          <w:rFonts w:eastAsiaTheme="minorEastAsia"/>
          <w:sz w:val="28"/>
          <w:szCs w:val="28"/>
        </w:rPr>
        <w:t xml:space="preserve"> на акватории ВО в современных условиях на базе системного интегратора таких работ.</w:t>
      </w:r>
    </w:p>
    <w:p w14:paraId="286DDA62" w14:textId="41E6B391" w:rsidR="000212B5" w:rsidRPr="005F2DF5" w:rsidRDefault="000212B5" w:rsidP="000212B5">
      <w:pPr>
        <w:pStyle w:val="a6"/>
        <w:spacing w:after="0" w:line="276" w:lineRule="auto"/>
        <w:ind w:firstLine="566"/>
        <w:jc w:val="both"/>
        <w:rPr>
          <w:sz w:val="28"/>
          <w:szCs w:val="28"/>
        </w:rPr>
      </w:pPr>
      <w:r w:rsidRPr="005F2DF5">
        <w:rPr>
          <w:sz w:val="28"/>
          <w:szCs w:val="28"/>
        </w:rPr>
        <w:t xml:space="preserve">В современных условиях </w:t>
      </w:r>
      <w:r w:rsidR="006D5E34">
        <w:rPr>
          <w:sz w:val="28"/>
          <w:szCs w:val="28"/>
        </w:rPr>
        <w:t xml:space="preserve">для </w:t>
      </w:r>
      <w:r w:rsidR="006D5E34" w:rsidRPr="006D5E34">
        <w:rPr>
          <w:sz w:val="28"/>
          <w:szCs w:val="28"/>
        </w:rPr>
        <w:t>технического регулирования морской спасательной техники</w:t>
      </w:r>
      <w:r w:rsidR="006D5E34" w:rsidRPr="005F2DF5">
        <w:rPr>
          <w:sz w:val="28"/>
          <w:szCs w:val="28"/>
        </w:rPr>
        <w:t xml:space="preserve"> </w:t>
      </w:r>
      <w:r w:rsidR="006D5E34">
        <w:rPr>
          <w:sz w:val="28"/>
          <w:szCs w:val="28"/>
        </w:rPr>
        <w:t>необходимо:</w:t>
      </w:r>
    </w:p>
    <w:p w14:paraId="195FAB1C" w14:textId="5B702EE0" w:rsidR="000212B5" w:rsidRPr="005F2DF5" w:rsidRDefault="006D5E34" w:rsidP="000212B5">
      <w:pPr>
        <w:pStyle w:val="a6"/>
        <w:spacing w:after="0" w:line="276" w:lineRule="auto"/>
        <w:jc w:val="both"/>
        <w:rPr>
          <w:sz w:val="28"/>
          <w:szCs w:val="28"/>
        </w:rPr>
      </w:pPr>
      <w:r>
        <w:rPr>
          <w:sz w:val="28"/>
          <w:szCs w:val="28"/>
        </w:rPr>
        <w:t>1</w:t>
      </w:r>
      <w:r w:rsidR="000212B5" w:rsidRPr="005F2DF5">
        <w:rPr>
          <w:sz w:val="28"/>
          <w:szCs w:val="28"/>
        </w:rPr>
        <w:t xml:space="preserve">. </w:t>
      </w:r>
      <w:r w:rsidR="00D512F7">
        <w:rPr>
          <w:sz w:val="28"/>
          <w:szCs w:val="28"/>
        </w:rPr>
        <w:t>Вклю</w:t>
      </w:r>
      <w:r w:rsidR="00DB300F">
        <w:rPr>
          <w:sz w:val="28"/>
          <w:szCs w:val="28"/>
        </w:rPr>
        <w:t>чить</w:t>
      </w:r>
      <w:r w:rsidR="00D512F7">
        <w:rPr>
          <w:sz w:val="28"/>
          <w:szCs w:val="28"/>
        </w:rPr>
        <w:t xml:space="preserve"> стандарт</w:t>
      </w:r>
      <w:r w:rsidR="00DB300F">
        <w:rPr>
          <w:sz w:val="28"/>
          <w:szCs w:val="28"/>
        </w:rPr>
        <w:t>ы</w:t>
      </w:r>
      <w:r w:rsidR="00D512F7">
        <w:rPr>
          <w:sz w:val="28"/>
          <w:szCs w:val="28"/>
        </w:rPr>
        <w:t xml:space="preserve"> по </w:t>
      </w:r>
      <w:proofErr w:type="gramStart"/>
      <w:r w:rsidR="00D512F7">
        <w:rPr>
          <w:sz w:val="28"/>
          <w:szCs w:val="28"/>
        </w:rPr>
        <w:t>СТ</w:t>
      </w:r>
      <w:proofErr w:type="gramEnd"/>
      <w:r w:rsidR="00D512F7">
        <w:rPr>
          <w:sz w:val="28"/>
          <w:szCs w:val="28"/>
        </w:rPr>
        <w:t xml:space="preserve"> </w:t>
      </w:r>
      <w:r w:rsidR="000212B5" w:rsidRPr="005F2DF5">
        <w:rPr>
          <w:sz w:val="28"/>
          <w:szCs w:val="28"/>
        </w:rPr>
        <w:t xml:space="preserve">в </w:t>
      </w:r>
      <w:r w:rsidR="00D512F7">
        <w:rPr>
          <w:sz w:val="28"/>
          <w:szCs w:val="28"/>
        </w:rPr>
        <w:t>п</w:t>
      </w:r>
      <w:r w:rsidR="000212B5" w:rsidRPr="005F2DF5">
        <w:rPr>
          <w:sz w:val="28"/>
          <w:szCs w:val="28"/>
        </w:rPr>
        <w:t xml:space="preserve">еречни национальных стандартов, содержащих правила и методы исследований (испытаний) и измерений, в том числе правила отбора образцов, необходимые для обязательного применения и исполнения в действующих </w:t>
      </w:r>
      <w:r>
        <w:rPr>
          <w:sz w:val="28"/>
          <w:szCs w:val="28"/>
        </w:rPr>
        <w:t>ТР</w:t>
      </w:r>
      <w:r w:rsidR="00D512F7">
        <w:rPr>
          <w:sz w:val="28"/>
          <w:szCs w:val="28"/>
        </w:rPr>
        <w:t>.</w:t>
      </w:r>
    </w:p>
    <w:p w14:paraId="5D454586" w14:textId="79C33717" w:rsidR="00D512F7" w:rsidRDefault="006D5E34" w:rsidP="000212B5">
      <w:pPr>
        <w:pStyle w:val="a6"/>
        <w:spacing w:after="0" w:line="276" w:lineRule="auto"/>
        <w:jc w:val="both"/>
        <w:rPr>
          <w:sz w:val="28"/>
          <w:szCs w:val="28"/>
        </w:rPr>
      </w:pPr>
      <w:r>
        <w:rPr>
          <w:sz w:val="28"/>
          <w:szCs w:val="28"/>
        </w:rPr>
        <w:t>2</w:t>
      </w:r>
      <w:r w:rsidR="000212B5" w:rsidRPr="005F2DF5">
        <w:rPr>
          <w:sz w:val="28"/>
          <w:szCs w:val="28"/>
        </w:rPr>
        <w:t xml:space="preserve">. </w:t>
      </w:r>
      <w:r w:rsidR="00DB300F">
        <w:rPr>
          <w:sz w:val="28"/>
          <w:szCs w:val="28"/>
        </w:rPr>
        <w:t>Дополнить</w:t>
      </w:r>
      <w:r w:rsidR="00DB300F" w:rsidRPr="00DB300F">
        <w:rPr>
          <w:sz w:val="28"/>
          <w:szCs w:val="28"/>
        </w:rPr>
        <w:t xml:space="preserve"> </w:t>
      </w:r>
      <w:r w:rsidR="00DB300F">
        <w:rPr>
          <w:sz w:val="28"/>
          <w:szCs w:val="28"/>
        </w:rPr>
        <w:t xml:space="preserve">стандартами по </w:t>
      </w:r>
      <w:proofErr w:type="gramStart"/>
      <w:r w:rsidR="00DB300F">
        <w:rPr>
          <w:sz w:val="28"/>
          <w:szCs w:val="28"/>
        </w:rPr>
        <w:t>СТ</w:t>
      </w:r>
      <w:proofErr w:type="gramEnd"/>
      <w:r w:rsidR="00DB300F">
        <w:rPr>
          <w:sz w:val="28"/>
          <w:szCs w:val="28"/>
        </w:rPr>
        <w:t xml:space="preserve"> </w:t>
      </w:r>
      <w:r w:rsidRPr="005F2DF5">
        <w:rPr>
          <w:sz w:val="28"/>
          <w:szCs w:val="28"/>
        </w:rPr>
        <w:t>единый перечень продукции, подлежащей обязательной сертификации и един</w:t>
      </w:r>
      <w:r w:rsidR="00D512F7">
        <w:rPr>
          <w:sz w:val="28"/>
          <w:szCs w:val="28"/>
        </w:rPr>
        <w:t>ый</w:t>
      </w:r>
      <w:r w:rsidRPr="005F2DF5">
        <w:rPr>
          <w:sz w:val="28"/>
          <w:szCs w:val="28"/>
        </w:rPr>
        <w:t xml:space="preserve"> переч</w:t>
      </w:r>
      <w:r w:rsidR="00D512F7">
        <w:rPr>
          <w:sz w:val="28"/>
          <w:szCs w:val="28"/>
        </w:rPr>
        <w:t>ень</w:t>
      </w:r>
      <w:r w:rsidRPr="005F2DF5">
        <w:rPr>
          <w:sz w:val="28"/>
          <w:szCs w:val="28"/>
        </w:rPr>
        <w:t xml:space="preserve"> продукции, подлежащей декларированию соответствия [8]</w:t>
      </w:r>
      <w:r w:rsidR="000212B5" w:rsidRPr="005F2DF5">
        <w:rPr>
          <w:sz w:val="28"/>
          <w:szCs w:val="28"/>
        </w:rPr>
        <w:t xml:space="preserve">, </w:t>
      </w:r>
      <w:r w:rsidR="00D512F7">
        <w:rPr>
          <w:sz w:val="28"/>
          <w:szCs w:val="28"/>
        </w:rPr>
        <w:t xml:space="preserve">что </w:t>
      </w:r>
      <w:r w:rsidR="000212B5" w:rsidRPr="005F2DF5">
        <w:rPr>
          <w:sz w:val="28"/>
          <w:szCs w:val="28"/>
        </w:rPr>
        <w:t>позволит повысить ответственность разработчиков национальных стандартов, сотрудников сертификационных органов и испытательных лабораторий, а также производителей СТ за качество создаваемой техники</w:t>
      </w:r>
      <w:r>
        <w:rPr>
          <w:sz w:val="28"/>
          <w:szCs w:val="28"/>
        </w:rPr>
        <w:t>.</w:t>
      </w:r>
    </w:p>
    <w:p w14:paraId="1AA2E09B" w14:textId="2BC76381" w:rsidR="000212B5" w:rsidRPr="005F2DF5" w:rsidRDefault="006D5E34" w:rsidP="000212B5">
      <w:pPr>
        <w:pStyle w:val="a6"/>
        <w:spacing w:after="0" w:line="276" w:lineRule="auto"/>
        <w:jc w:val="both"/>
        <w:rPr>
          <w:sz w:val="28"/>
          <w:szCs w:val="28"/>
        </w:rPr>
      </w:pPr>
      <w:r>
        <w:rPr>
          <w:sz w:val="28"/>
          <w:szCs w:val="28"/>
        </w:rPr>
        <w:t>3</w:t>
      </w:r>
      <w:r w:rsidR="000212B5" w:rsidRPr="005F2DF5">
        <w:rPr>
          <w:sz w:val="28"/>
          <w:szCs w:val="28"/>
        </w:rPr>
        <w:t>.Разработ</w:t>
      </w:r>
      <w:r w:rsidR="00DB300F">
        <w:rPr>
          <w:sz w:val="28"/>
          <w:szCs w:val="28"/>
        </w:rPr>
        <w:t>ать</w:t>
      </w:r>
      <w:r w:rsidR="000212B5" w:rsidRPr="005F2DF5">
        <w:rPr>
          <w:sz w:val="28"/>
          <w:szCs w:val="28"/>
        </w:rPr>
        <w:t xml:space="preserve"> </w:t>
      </w:r>
      <w:proofErr w:type="gramStart"/>
      <w:r w:rsidR="000212B5" w:rsidRPr="005F2DF5">
        <w:rPr>
          <w:sz w:val="28"/>
          <w:szCs w:val="28"/>
        </w:rPr>
        <w:t>ТР</w:t>
      </w:r>
      <w:proofErr w:type="gramEnd"/>
      <w:r w:rsidR="000212B5" w:rsidRPr="005F2DF5">
        <w:rPr>
          <w:sz w:val="28"/>
          <w:szCs w:val="28"/>
        </w:rPr>
        <w:t xml:space="preserve"> "О безопасности на акватории водных объектов" с приложением перечня обязательных к выполнению стандартов по СТ</w:t>
      </w:r>
      <w:r>
        <w:rPr>
          <w:sz w:val="28"/>
          <w:szCs w:val="28"/>
        </w:rPr>
        <w:t xml:space="preserve"> на морских и воздушных судах.</w:t>
      </w:r>
    </w:p>
    <w:p w14:paraId="7AF0872D" w14:textId="30C8409E" w:rsidR="000212B5" w:rsidRPr="00F530B4" w:rsidRDefault="00F530B4" w:rsidP="00F530B4">
      <w:pPr>
        <w:autoSpaceDE w:val="0"/>
        <w:autoSpaceDN w:val="0"/>
        <w:adjustRightInd w:val="0"/>
        <w:spacing w:line="276" w:lineRule="auto"/>
        <w:jc w:val="both"/>
        <w:rPr>
          <w:bCs/>
          <w:sz w:val="28"/>
          <w:szCs w:val="28"/>
        </w:rPr>
      </w:pPr>
      <w:r>
        <w:rPr>
          <w:rFonts w:eastAsiaTheme="minorEastAsia"/>
          <w:sz w:val="28"/>
          <w:szCs w:val="28"/>
        </w:rPr>
        <w:lastRenderedPageBreak/>
        <w:t>4.</w:t>
      </w:r>
      <w:r w:rsidR="000212B5" w:rsidRPr="005F2DF5">
        <w:rPr>
          <w:rFonts w:eastAsiaTheme="minorEastAsia"/>
          <w:sz w:val="28"/>
          <w:szCs w:val="28"/>
        </w:rPr>
        <w:t xml:space="preserve"> </w:t>
      </w:r>
      <w:r w:rsidR="00DB300F">
        <w:rPr>
          <w:sz w:val="28"/>
          <w:szCs w:val="28"/>
        </w:rPr>
        <w:t xml:space="preserve">Совершенствовать </w:t>
      </w:r>
      <w:r w:rsidRPr="005F2DF5">
        <w:rPr>
          <w:sz w:val="28"/>
          <w:szCs w:val="28"/>
        </w:rPr>
        <w:t>государственн</w:t>
      </w:r>
      <w:r w:rsidR="00DB300F">
        <w:rPr>
          <w:sz w:val="28"/>
          <w:szCs w:val="28"/>
        </w:rPr>
        <w:t>ый</w:t>
      </w:r>
      <w:r w:rsidRPr="005F2DF5">
        <w:rPr>
          <w:sz w:val="28"/>
          <w:szCs w:val="28"/>
        </w:rPr>
        <w:t xml:space="preserve"> контрол</w:t>
      </w:r>
      <w:r w:rsidR="00DB300F">
        <w:rPr>
          <w:sz w:val="28"/>
          <w:szCs w:val="28"/>
        </w:rPr>
        <w:t>ь</w:t>
      </w:r>
      <w:r w:rsidRPr="005F2DF5">
        <w:rPr>
          <w:sz w:val="28"/>
          <w:szCs w:val="28"/>
        </w:rPr>
        <w:t xml:space="preserve"> и надзор за соблюдением требований </w:t>
      </w:r>
      <w:proofErr w:type="gramStart"/>
      <w:r w:rsidRPr="005F2DF5">
        <w:rPr>
          <w:sz w:val="28"/>
          <w:szCs w:val="28"/>
        </w:rPr>
        <w:t>ТР</w:t>
      </w:r>
      <w:proofErr w:type="gramEnd"/>
      <w:r w:rsidRPr="005F2DF5">
        <w:rPr>
          <w:sz w:val="28"/>
          <w:szCs w:val="28"/>
        </w:rPr>
        <w:t xml:space="preserve">, национальных стандартов и сводов правил </w:t>
      </w:r>
      <w:r>
        <w:rPr>
          <w:sz w:val="28"/>
          <w:szCs w:val="28"/>
        </w:rPr>
        <w:t xml:space="preserve">по СТ </w:t>
      </w:r>
      <w:r w:rsidRPr="005F2DF5">
        <w:rPr>
          <w:sz w:val="28"/>
          <w:szCs w:val="28"/>
        </w:rPr>
        <w:t>при разработке Т</w:t>
      </w:r>
      <w:r>
        <w:rPr>
          <w:sz w:val="28"/>
          <w:szCs w:val="28"/>
        </w:rPr>
        <w:t>У и СТО</w:t>
      </w:r>
      <w:r w:rsidR="00DB300F">
        <w:rPr>
          <w:sz w:val="28"/>
          <w:szCs w:val="28"/>
        </w:rPr>
        <w:t>, включённых в состав документов НСС.</w:t>
      </w:r>
      <w:r w:rsidRPr="005F2DF5">
        <w:rPr>
          <w:sz w:val="28"/>
          <w:szCs w:val="28"/>
        </w:rPr>
        <w:t xml:space="preserve"> Выявление </w:t>
      </w:r>
      <w:proofErr w:type="gramStart"/>
      <w:r w:rsidR="00DB300F">
        <w:rPr>
          <w:sz w:val="28"/>
          <w:szCs w:val="28"/>
        </w:rPr>
        <w:t>СТ</w:t>
      </w:r>
      <w:proofErr w:type="gramEnd"/>
      <w:r w:rsidR="00DB300F">
        <w:rPr>
          <w:sz w:val="28"/>
          <w:szCs w:val="28"/>
        </w:rPr>
        <w:t xml:space="preserve"> </w:t>
      </w:r>
      <w:r w:rsidRPr="005F2DF5">
        <w:rPr>
          <w:sz w:val="28"/>
          <w:szCs w:val="28"/>
        </w:rPr>
        <w:t>на стадии разработки ТУ</w:t>
      </w:r>
      <w:r w:rsidR="00DB300F">
        <w:rPr>
          <w:sz w:val="28"/>
          <w:szCs w:val="28"/>
        </w:rPr>
        <w:t>, не</w:t>
      </w:r>
      <w:r w:rsidR="00D31B8A">
        <w:rPr>
          <w:sz w:val="28"/>
          <w:szCs w:val="28"/>
        </w:rPr>
        <w:t xml:space="preserve"> </w:t>
      </w:r>
      <w:r w:rsidR="00DB300F">
        <w:rPr>
          <w:sz w:val="28"/>
          <w:szCs w:val="28"/>
        </w:rPr>
        <w:t>соответс</w:t>
      </w:r>
      <w:r w:rsidR="00F61F29">
        <w:rPr>
          <w:sz w:val="28"/>
          <w:szCs w:val="28"/>
        </w:rPr>
        <w:t>т</w:t>
      </w:r>
      <w:r w:rsidR="00DB300F">
        <w:rPr>
          <w:sz w:val="28"/>
          <w:szCs w:val="28"/>
        </w:rPr>
        <w:t>вующ</w:t>
      </w:r>
      <w:r w:rsidR="00F61F29">
        <w:rPr>
          <w:sz w:val="28"/>
          <w:szCs w:val="28"/>
        </w:rPr>
        <w:t xml:space="preserve">ей  </w:t>
      </w:r>
      <w:r w:rsidR="00D31B8A">
        <w:rPr>
          <w:sz w:val="28"/>
          <w:szCs w:val="28"/>
        </w:rPr>
        <w:t xml:space="preserve">национальным </w:t>
      </w:r>
      <w:r w:rsidR="00F61F29">
        <w:rPr>
          <w:sz w:val="28"/>
          <w:szCs w:val="28"/>
        </w:rPr>
        <w:t>стандартам</w:t>
      </w:r>
      <w:r w:rsidR="00DB300F">
        <w:rPr>
          <w:sz w:val="28"/>
          <w:szCs w:val="28"/>
        </w:rPr>
        <w:t xml:space="preserve"> </w:t>
      </w:r>
      <w:r w:rsidRPr="005F2DF5">
        <w:rPr>
          <w:sz w:val="28"/>
          <w:szCs w:val="28"/>
        </w:rPr>
        <w:t xml:space="preserve"> и </w:t>
      </w:r>
      <w:r w:rsidR="00F61F29">
        <w:rPr>
          <w:sz w:val="28"/>
          <w:szCs w:val="28"/>
        </w:rPr>
        <w:t xml:space="preserve">ограничение </w:t>
      </w:r>
      <w:r w:rsidRPr="005F2DF5">
        <w:rPr>
          <w:sz w:val="28"/>
          <w:szCs w:val="28"/>
        </w:rPr>
        <w:t>ее  производств</w:t>
      </w:r>
      <w:r w:rsidR="00F61F29">
        <w:rPr>
          <w:sz w:val="28"/>
          <w:szCs w:val="28"/>
        </w:rPr>
        <w:t>а</w:t>
      </w:r>
      <w:r w:rsidRPr="005F2DF5">
        <w:rPr>
          <w:sz w:val="28"/>
          <w:szCs w:val="28"/>
        </w:rPr>
        <w:t xml:space="preserve"> будут способствовать обеспечению одной из основных целей стандартизации, а именно улучшению качества СТ.</w:t>
      </w:r>
      <w:r w:rsidRPr="005F2DF5">
        <w:rPr>
          <w:bCs/>
          <w:sz w:val="28"/>
          <w:szCs w:val="28"/>
        </w:rPr>
        <w:t xml:space="preserve"> </w:t>
      </w:r>
      <w:r w:rsidR="000212B5" w:rsidRPr="005F2DF5">
        <w:rPr>
          <w:rFonts w:eastAsiaTheme="minorEastAsia"/>
          <w:sz w:val="28"/>
          <w:szCs w:val="28"/>
        </w:rPr>
        <w:t xml:space="preserve">Организация контроля пополнения </w:t>
      </w:r>
      <w:r w:rsidR="000212B5" w:rsidRPr="005F2DF5">
        <w:rPr>
          <w:bCs/>
          <w:sz w:val="28"/>
          <w:szCs w:val="28"/>
        </w:rPr>
        <w:t xml:space="preserve">ФИФС </w:t>
      </w:r>
      <w:r w:rsidR="00F61F29">
        <w:rPr>
          <w:bCs/>
          <w:sz w:val="28"/>
          <w:szCs w:val="28"/>
        </w:rPr>
        <w:t>должна осу</w:t>
      </w:r>
      <w:r w:rsidR="00D31B8A">
        <w:rPr>
          <w:bCs/>
          <w:sz w:val="28"/>
          <w:szCs w:val="28"/>
        </w:rPr>
        <w:t xml:space="preserve">ществляться </w:t>
      </w:r>
      <w:r w:rsidR="000212B5" w:rsidRPr="005F2DF5">
        <w:rPr>
          <w:bCs/>
          <w:sz w:val="28"/>
          <w:szCs w:val="28"/>
        </w:rPr>
        <w:t xml:space="preserve"> основе </w:t>
      </w:r>
      <w:r w:rsidR="000212B5" w:rsidRPr="005F2DF5">
        <w:rPr>
          <w:sz w:val="28"/>
          <w:szCs w:val="28"/>
        </w:rPr>
        <w:t xml:space="preserve">оценки </w:t>
      </w:r>
      <w:r w:rsidR="00D31B8A">
        <w:rPr>
          <w:sz w:val="28"/>
          <w:szCs w:val="28"/>
        </w:rPr>
        <w:t xml:space="preserve">профильными </w:t>
      </w:r>
      <w:r w:rsidR="000212B5" w:rsidRPr="005F2DF5">
        <w:rPr>
          <w:sz w:val="28"/>
          <w:szCs w:val="28"/>
        </w:rPr>
        <w:t>ТК соответствия СТО и ТУ предприятий-разработчиков СТ национальным стандартам</w:t>
      </w:r>
      <w:r w:rsidR="000212B5">
        <w:rPr>
          <w:sz w:val="28"/>
          <w:szCs w:val="28"/>
        </w:rPr>
        <w:t xml:space="preserve">. </w:t>
      </w:r>
    </w:p>
    <w:p w14:paraId="7AFE11EF" w14:textId="336A1917" w:rsidR="009A4FB1" w:rsidRPr="00EB18AE" w:rsidRDefault="00F530B4" w:rsidP="000212B5">
      <w:pPr>
        <w:pStyle w:val="a6"/>
        <w:kinsoku w:val="0"/>
        <w:overflowPunct w:val="0"/>
        <w:spacing w:after="0" w:line="276" w:lineRule="auto"/>
        <w:ind w:firstLine="2"/>
        <w:jc w:val="both"/>
        <w:rPr>
          <w:spacing w:val="-2"/>
          <w:w w:val="105"/>
          <w:sz w:val="28"/>
          <w:szCs w:val="28"/>
        </w:rPr>
      </w:pPr>
      <w:r>
        <w:rPr>
          <w:sz w:val="28"/>
          <w:szCs w:val="28"/>
        </w:rPr>
        <w:t xml:space="preserve">5. </w:t>
      </w:r>
      <w:r w:rsidR="00D31B8A">
        <w:rPr>
          <w:rFonts w:eastAsiaTheme="minorEastAsia"/>
          <w:sz w:val="28"/>
          <w:szCs w:val="28"/>
        </w:rPr>
        <w:t xml:space="preserve">Рассмотреть в </w:t>
      </w:r>
      <w:r w:rsidR="009A4FB1" w:rsidRPr="005F2DF5">
        <w:rPr>
          <w:rFonts w:eastAsiaTheme="minorEastAsia"/>
          <w:sz w:val="28"/>
          <w:szCs w:val="28"/>
        </w:rPr>
        <w:t xml:space="preserve"> качестве системного интегратора  </w:t>
      </w:r>
      <w:bookmarkStart w:id="13" w:name="_Hlk217771727"/>
      <w:r w:rsidR="00D31B8A">
        <w:rPr>
          <w:rFonts w:eastAsiaTheme="minorEastAsia"/>
          <w:sz w:val="28"/>
          <w:szCs w:val="28"/>
        </w:rPr>
        <w:t xml:space="preserve">работ по развитию </w:t>
      </w:r>
      <w:proofErr w:type="gramStart"/>
      <w:r w:rsidR="00D31B8A">
        <w:rPr>
          <w:rFonts w:eastAsiaTheme="minorEastAsia"/>
          <w:sz w:val="28"/>
          <w:szCs w:val="28"/>
        </w:rPr>
        <w:t>СТ</w:t>
      </w:r>
      <w:proofErr w:type="gramEnd"/>
      <w:r w:rsidR="00D31B8A">
        <w:rPr>
          <w:rFonts w:eastAsiaTheme="minorEastAsia"/>
          <w:sz w:val="28"/>
          <w:szCs w:val="28"/>
        </w:rPr>
        <w:t xml:space="preserve"> </w:t>
      </w:r>
      <w:r w:rsidR="009A4FB1" w:rsidRPr="005F2DF5">
        <w:rPr>
          <w:rFonts w:eastAsiaTheme="minorEastAsia"/>
          <w:sz w:val="28"/>
          <w:szCs w:val="28"/>
        </w:rPr>
        <w:t xml:space="preserve">ФГУП «Крыловский государственный научный центр», </w:t>
      </w:r>
      <w:bookmarkEnd w:id="13"/>
      <w:r w:rsidR="009A4FB1" w:rsidRPr="005F2DF5">
        <w:rPr>
          <w:rFonts w:eastAsiaTheme="minorEastAsia"/>
          <w:sz w:val="28"/>
          <w:szCs w:val="28"/>
        </w:rPr>
        <w:t xml:space="preserve">который согласно ст.25 Положения о взаимодействии аварийно-спасательных служб министерств, ведомств и организаций на море и водных бассейнах России являлся </w:t>
      </w:r>
      <w:r>
        <w:rPr>
          <w:rFonts w:eastAsiaTheme="minorEastAsia"/>
          <w:sz w:val="28"/>
          <w:szCs w:val="28"/>
        </w:rPr>
        <w:t xml:space="preserve"> в 1995-202</w:t>
      </w:r>
      <w:r w:rsidR="001633F0">
        <w:rPr>
          <w:rFonts w:eastAsiaTheme="minorEastAsia"/>
          <w:sz w:val="28"/>
          <w:szCs w:val="28"/>
        </w:rPr>
        <w:t>0</w:t>
      </w:r>
      <w:r>
        <w:rPr>
          <w:rFonts w:eastAsiaTheme="minorEastAsia"/>
          <w:sz w:val="28"/>
          <w:szCs w:val="28"/>
        </w:rPr>
        <w:t>гг</w:t>
      </w:r>
      <w:r w:rsidR="009A4FB1" w:rsidRPr="005F2DF5">
        <w:rPr>
          <w:rFonts w:eastAsiaTheme="minorEastAsia"/>
          <w:sz w:val="28"/>
          <w:szCs w:val="28"/>
        </w:rPr>
        <w:t xml:space="preserve"> головным исполнителем по обеспечению создания и совершенствования технических средств поиска и спасания людей на море и водных бассейнах России. </w:t>
      </w:r>
      <w:r w:rsidR="00D31B8A">
        <w:rPr>
          <w:rFonts w:eastAsiaTheme="minorEastAsia"/>
          <w:sz w:val="28"/>
          <w:szCs w:val="28"/>
        </w:rPr>
        <w:t>Тем более, что</w:t>
      </w:r>
      <w:r w:rsidR="009A4FB1" w:rsidRPr="005F2DF5">
        <w:rPr>
          <w:rFonts w:eastAsiaTheme="minorEastAsia"/>
          <w:sz w:val="28"/>
          <w:szCs w:val="28"/>
        </w:rPr>
        <w:t xml:space="preserve"> согласно </w:t>
      </w:r>
      <w:bookmarkStart w:id="14" w:name="_Hlk219143880"/>
      <w:bookmarkStart w:id="15" w:name="_Hlk217771757"/>
      <w:r w:rsidR="009A4FB1" w:rsidRPr="005F2DF5">
        <w:rPr>
          <w:rFonts w:eastAsiaTheme="minorEastAsia"/>
          <w:sz w:val="28"/>
          <w:szCs w:val="28"/>
        </w:rPr>
        <w:t>Указа Президента РФ от 02.12.2025 №881</w:t>
      </w:r>
      <w:bookmarkEnd w:id="14"/>
      <w:r w:rsidR="009A4FB1" w:rsidRPr="005F2DF5">
        <w:rPr>
          <w:rFonts w:eastAsiaTheme="minorEastAsia"/>
          <w:sz w:val="28"/>
          <w:szCs w:val="28"/>
        </w:rPr>
        <w:t xml:space="preserve"> </w:t>
      </w:r>
      <w:bookmarkEnd w:id="15"/>
      <w:r w:rsidR="009A4FB1" w:rsidRPr="005F2DF5">
        <w:rPr>
          <w:rFonts w:eastAsiaTheme="minorEastAsia"/>
          <w:sz w:val="28"/>
          <w:szCs w:val="28"/>
        </w:rPr>
        <w:t xml:space="preserve">с целью </w:t>
      </w:r>
      <w:r w:rsidR="009A4FB1" w:rsidRPr="005F2DF5">
        <w:rPr>
          <w:w w:val="105"/>
          <w:sz w:val="28"/>
          <w:szCs w:val="28"/>
        </w:rPr>
        <w:t>повышения эффективности управления научными исследованиями в сфере судостроения</w:t>
      </w:r>
      <w:r w:rsidR="009A4FB1" w:rsidRPr="005F2DF5">
        <w:rPr>
          <w:spacing w:val="27"/>
          <w:w w:val="105"/>
          <w:sz w:val="28"/>
          <w:szCs w:val="28"/>
        </w:rPr>
        <w:t xml:space="preserve"> </w:t>
      </w:r>
      <w:r w:rsidR="009A4FB1" w:rsidRPr="005F2DF5">
        <w:rPr>
          <w:w w:val="105"/>
          <w:sz w:val="28"/>
          <w:szCs w:val="28"/>
        </w:rPr>
        <w:t>и</w:t>
      </w:r>
      <w:r w:rsidR="009A4FB1" w:rsidRPr="005F2DF5">
        <w:rPr>
          <w:spacing w:val="-1"/>
          <w:w w:val="105"/>
          <w:sz w:val="28"/>
          <w:szCs w:val="28"/>
        </w:rPr>
        <w:t xml:space="preserve"> </w:t>
      </w:r>
      <w:r w:rsidR="009A4FB1" w:rsidRPr="005F2DF5">
        <w:rPr>
          <w:w w:val="105"/>
          <w:sz w:val="28"/>
          <w:szCs w:val="28"/>
        </w:rPr>
        <w:t>разработки</w:t>
      </w:r>
      <w:r w:rsidR="009A4FB1" w:rsidRPr="005F2DF5">
        <w:rPr>
          <w:spacing w:val="27"/>
          <w:w w:val="105"/>
          <w:sz w:val="28"/>
          <w:szCs w:val="28"/>
        </w:rPr>
        <w:t xml:space="preserve"> </w:t>
      </w:r>
      <w:r w:rsidR="009A4FB1" w:rsidRPr="005F2DF5">
        <w:rPr>
          <w:w w:val="105"/>
          <w:sz w:val="28"/>
          <w:szCs w:val="28"/>
        </w:rPr>
        <w:t xml:space="preserve">морской техники, к которой относится и </w:t>
      </w:r>
      <w:proofErr w:type="gramStart"/>
      <w:r w:rsidR="009A4FB1" w:rsidRPr="005F2DF5">
        <w:rPr>
          <w:w w:val="105"/>
          <w:sz w:val="28"/>
          <w:szCs w:val="28"/>
        </w:rPr>
        <w:t>СТ</w:t>
      </w:r>
      <w:proofErr w:type="gramEnd"/>
      <w:r w:rsidR="009A4FB1" w:rsidRPr="005F2DF5">
        <w:rPr>
          <w:w w:val="105"/>
          <w:sz w:val="28"/>
          <w:szCs w:val="28"/>
        </w:rPr>
        <w:t>,</w:t>
      </w:r>
      <w:r w:rsidR="009A4FB1" w:rsidRPr="005F2DF5">
        <w:rPr>
          <w:rFonts w:eastAsiaTheme="minorEastAsia"/>
          <w:sz w:val="28"/>
          <w:szCs w:val="28"/>
        </w:rPr>
        <w:t xml:space="preserve"> ФГУП «Крыловский государственный научный центр» реорганизуется в ФГБУ </w:t>
      </w:r>
      <w:r w:rsidR="009A4FB1" w:rsidRPr="005F2DF5">
        <w:rPr>
          <w:w w:val="105"/>
          <w:sz w:val="28"/>
          <w:szCs w:val="28"/>
        </w:rPr>
        <w:t>"Национальный исследовательский центр судостроения им</w:t>
      </w:r>
      <w:r w:rsidR="00617339">
        <w:rPr>
          <w:w w:val="105"/>
          <w:sz w:val="28"/>
          <w:szCs w:val="28"/>
        </w:rPr>
        <w:t>.</w:t>
      </w:r>
      <w:r w:rsidR="009A4FB1" w:rsidRPr="005F2DF5">
        <w:rPr>
          <w:w w:val="105"/>
          <w:sz w:val="28"/>
          <w:szCs w:val="28"/>
        </w:rPr>
        <w:t xml:space="preserve"> академика </w:t>
      </w:r>
      <w:r w:rsidR="009A4FB1" w:rsidRPr="005F2DF5">
        <w:rPr>
          <w:spacing w:val="-2"/>
          <w:w w:val="105"/>
          <w:sz w:val="28"/>
          <w:szCs w:val="28"/>
        </w:rPr>
        <w:t xml:space="preserve">А.И. Крылова". </w:t>
      </w:r>
      <w:bookmarkStart w:id="16" w:name="_Hlk217771883"/>
      <w:r w:rsidR="00C7393F">
        <w:rPr>
          <w:spacing w:val="-2"/>
          <w:w w:val="105"/>
          <w:sz w:val="28"/>
          <w:szCs w:val="28"/>
        </w:rPr>
        <w:t xml:space="preserve">Это позволит </w:t>
      </w:r>
      <w:r w:rsidR="009A4FB1" w:rsidRPr="005F2DF5">
        <w:rPr>
          <w:sz w:val="28"/>
          <w:szCs w:val="28"/>
        </w:rPr>
        <w:t>консолид</w:t>
      </w:r>
      <w:r w:rsidR="00C7393F">
        <w:rPr>
          <w:sz w:val="28"/>
          <w:szCs w:val="28"/>
        </w:rPr>
        <w:t>ировать</w:t>
      </w:r>
      <w:r w:rsidR="009A4FB1" w:rsidRPr="005F2DF5">
        <w:rPr>
          <w:spacing w:val="55"/>
          <w:w w:val="150"/>
          <w:sz w:val="28"/>
          <w:szCs w:val="28"/>
        </w:rPr>
        <w:t xml:space="preserve">    </w:t>
      </w:r>
      <w:r w:rsidR="009A4FB1" w:rsidRPr="005F2DF5">
        <w:rPr>
          <w:sz w:val="28"/>
          <w:szCs w:val="28"/>
        </w:rPr>
        <w:t>исследовательск</w:t>
      </w:r>
      <w:r w:rsidR="00C7393F">
        <w:rPr>
          <w:sz w:val="28"/>
          <w:szCs w:val="28"/>
        </w:rPr>
        <w:t>ий</w:t>
      </w:r>
      <w:r w:rsidR="009A4FB1" w:rsidRPr="005F2DF5">
        <w:rPr>
          <w:sz w:val="28"/>
          <w:szCs w:val="28"/>
        </w:rPr>
        <w:t>,</w:t>
      </w:r>
      <w:r w:rsidR="009A4FB1" w:rsidRPr="005F2DF5">
        <w:rPr>
          <w:spacing w:val="46"/>
          <w:w w:val="150"/>
          <w:sz w:val="28"/>
          <w:szCs w:val="28"/>
        </w:rPr>
        <w:t xml:space="preserve"> </w:t>
      </w:r>
      <w:r w:rsidR="009A4FB1" w:rsidRPr="005F2DF5">
        <w:rPr>
          <w:spacing w:val="-2"/>
          <w:sz w:val="28"/>
          <w:szCs w:val="28"/>
        </w:rPr>
        <w:t>конструкторск</w:t>
      </w:r>
      <w:r w:rsidR="00C7393F">
        <w:rPr>
          <w:spacing w:val="-2"/>
          <w:sz w:val="28"/>
          <w:szCs w:val="28"/>
        </w:rPr>
        <w:t>ий</w:t>
      </w:r>
      <w:r w:rsidR="009A4FB1" w:rsidRPr="005F2DF5">
        <w:rPr>
          <w:spacing w:val="-2"/>
          <w:sz w:val="28"/>
          <w:szCs w:val="28"/>
        </w:rPr>
        <w:t xml:space="preserve">, </w:t>
      </w:r>
      <w:r w:rsidR="009A4FB1" w:rsidRPr="005F2DF5">
        <w:rPr>
          <w:sz w:val="28"/>
          <w:szCs w:val="28"/>
        </w:rPr>
        <w:t>технологическ</w:t>
      </w:r>
      <w:r w:rsidR="00C7393F">
        <w:rPr>
          <w:sz w:val="28"/>
          <w:szCs w:val="28"/>
        </w:rPr>
        <w:t>ий</w:t>
      </w:r>
      <w:r w:rsidR="009A4FB1" w:rsidRPr="005F2DF5">
        <w:rPr>
          <w:sz w:val="28"/>
          <w:szCs w:val="28"/>
        </w:rPr>
        <w:t xml:space="preserve"> и кадров</w:t>
      </w:r>
      <w:r w:rsidR="00C7393F">
        <w:rPr>
          <w:sz w:val="28"/>
          <w:szCs w:val="28"/>
        </w:rPr>
        <w:t>ый</w:t>
      </w:r>
      <w:r w:rsidR="009A4FB1" w:rsidRPr="005F2DF5">
        <w:rPr>
          <w:sz w:val="28"/>
          <w:szCs w:val="28"/>
        </w:rPr>
        <w:t xml:space="preserve"> потенциал ведущих научных организаций для формирования опережающего научно-технического задела и развития прорывных технологий в сфере судостроения и разработки морской техники</w:t>
      </w:r>
      <w:r w:rsidR="00C7393F">
        <w:rPr>
          <w:sz w:val="28"/>
          <w:szCs w:val="28"/>
        </w:rPr>
        <w:t>, включая СТ</w:t>
      </w:r>
      <w:r w:rsidR="009A4FB1" w:rsidRPr="005F2DF5">
        <w:rPr>
          <w:sz w:val="28"/>
          <w:szCs w:val="28"/>
        </w:rPr>
        <w:t>.</w:t>
      </w:r>
      <w:bookmarkEnd w:id="16"/>
    </w:p>
    <w:p w14:paraId="151C853C" w14:textId="77777777" w:rsidR="00A13AFE" w:rsidRDefault="00A13AFE" w:rsidP="005321F3">
      <w:pPr>
        <w:pStyle w:val="5"/>
        <w:spacing w:line="276" w:lineRule="auto"/>
        <w:jc w:val="center"/>
      </w:pPr>
    </w:p>
    <w:p w14:paraId="699D53E8" w14:textId="730B572E" w:rsidR="00286B3C" w:rsidRPr="00286B3C" w:rsidRDefault="00CE6A19" w:rsidP="008D2500">
      <w:pPr>
        <w:pStyle w:val="5"/>
        <w:spacing w:line="276" w:lineRule="auto"/>
      </w:pPr>
      <w:r w:rsidRPr="00CE6A19">
        <w:t>Заключение</w:t>
      </w:r>
    </w:p>
    <w:p w14:paraId="395EC939" w14:textId="6F77BCB7" w:rsidR="00E266D0" w:rsidRDefault="003F2E92" w:rsidP="00286B3C">
      <w:pPr>
        <w:pStyle w:val="ab"/>
        <w:spacing w:line="276" w:lineRule="auto"/>
        <w:ind w:left="0"/>
        <w:rPr>
          <w:sz w:val="28"/>
          <w:szCs w:val="28"/>
        </w:rPr>
      </w:pPr>
      <w:r>
        <w:rPr>
          <w:sz w:val="28"/>
          <w:szCs w:val="28"/>
        </w:rPr>
        <w:t>П</w:t>
      </w:r>
      <w:r w:rsidRPr="005F2DF5">
        <w:rPr>
          <w:sz w:val="28"/>
          <w:szCs w:val="28"/>
        </w:rPr>
        <w:t>ринцип обязательного выполнения требований национальных стандартов должен применяться</w:t>
      </w:r>
      <w:r w:rsidR="00E266D0" w:rsidRPr="00E266D0">
        <w:rPr>
          <w:sz w:val="28"/>
          <w:szCs w:val="28"/>
        </w:rPr>
        <w:t xml:space="preserve"> </w:t>
      </w:r>
      <w:r w:rsidR="00E266D0" w:rsidRPr="005F2DF5">
        <w:rPr>
          <w:sz w:val="28"/>
          <w:szCs w:val="28"/>
        </w:rPr>
        <w:t xml:space="preserve">к </w:t>
      </w:r>
      <w:r w:rsidR="00E266D0">
        <w:rPr>
          <w:sz w:val="28"/>
          <w:szCs w:val="28"/>
        </w:rPr>
        <w:t>спасательным средствам и</w:t>
      </w:r>
      <w:r w:rsidRPr="005F2DF5">
        <w:rPr>
          <w:sz w:val="28"/>
          <w:szCs w:val="28"/>
        </w:rPr>
        <w:t xml:space="preserve"> ко всем </w:t>
      </w:r>
      <w:r w:rsidR="00E266D0">
        <w:rPr>
          <w:sz w:val="28"/>
          <w:szCs w:val="28"/>
        </w:rPr>
        <w:t xml:space="preserve">другим  </w:t>
      </w:r>
      <w:r w:rsidRPr="005F2DF5">
        <w:rPr>
          <w:sz w:val="28"/>
          <w:szCs w:val="28"/>
        </w:rPr>
        <w:t>видам</w:t>
      </w:r>
      <w:r w:rsidR="00E266D0">
        <w:rPr>
          <w:sz w:val="28"/>
          <w:szCs w:val="28"/>
        </w:rPr>
        <w:t xml:space="preserve"> </w:t>
      </w:r>
      <w:r>
        <w:rPr>
          <w:sz w:val="28"/>
          <w:szCs w:val="28"/>
        </w:rPr>
        <w:t xml:space="preserve">морской </w:t>
      </w:r>
      <w:r w:rsidRPr="005F2DF5">
        <w:rPr>
          <w:sz w:val="28"/>
          <w:szCs w:val="28"/>
        </w:rPr>
        <w:t>СТ</w:t>
      </w:r>
      <w:r w:rsidR="00E266D0">
        <w:rPr>
          <w:sz w:val="28"/>
          <w:szCs w:val="28"/>
        </w:rPr>
        <w:t xml:space="preserve">. </w:t>
      </w:r>
      <w:r w:rsidR="00286B3C">
        <w:rPr>
          <w:sz w:val="28"/>
          <w:szCs w:val="28"/>
        </w:rPr>
        <w:t xml:space="preserve">Выполнение </w:t>
      </w:r>
      <w:r w:rsidR="00286B3C" w:rsidRPr="00286B3C">
        <w:rPr>
          <w:sz w:val="28"/>
          <w:szCs w:val="28"/>
        </w:rPr>
        <w:t>предложений по совершенствованию технического регулирования морской спасательной техники</w:t>
      </w:r>
      <w:r w:rsidR="00286B3C">
        <w:rPr>
          <w:sz w:val="28"/>
          <w:szCs w:val="28"/>
        </w:rPr>
        <w:t xml:space="preserve"> </w:t>
      </w:r>
      <w:r w:rsidR="000212B5" w:rsidRPr="005F2DF5">
        <w:rPr>
          <w:sz w:val="28"/>
          <w:szCs w:val="28"/>
        </w:rPr>
        <w:t>позволит</w:t>
      </w:r>
      <w:r w:rsidR="00E266D0">
        <w:rPr>
          <w:sz w:val="28"/>
          <w:szCs w:val="28"/>
        </w:rPr>
        <w:t>:</w:t>
      </w:r>
    </w:p>
    <w:p w14:paraId="05D52FD4" w14:textId="1A2B62FB" w:rsidR="00E266D0" w:rsidRDefault="00E266D0" w:rsidP="00E266D0">
      <w:pPr>
        <w:pStyle w:val="ab"/>
        <w:spacing w:line="276" w:lineRule="auto"/>
        <w:ind w:left="0" w:firstLine="0"/>
        <w:rPr>
          <w:sz w:val="28"/>
          <w:szCs w:val="28"/>
        </w:rPr>
      </w:pPr>
      <w:r>
        <w:rPr>
          <w:sz w:val="28"/>
          <w:szCs w:val="28"/>
        </w:rPr>
        <w:t>-обеспечить более активное взаимодействие всех у</w:t>
      </w:r>
      <w:r w:rsidRPr="005F2DF5">
        <w:rPr>
          <w:sz w:val="28"/>
          <w:szCs w:val="28"/>
        </w:rPr>
        <w:t>частник</w:t>
      </w:r>
      <w:r>
        <w:rPr>
          <w:sz w:val="28"/>
          <w:szCs w:val="28"/>
        </w:rPr>
        <w:t>ов</w:t>
      </w:r>
      <w:r w:rsidRPr="005F2DF5">
        <w:rPr>
          <w:sz w:val="28"/>
          <w:szCs w:val="28"/>
        </w:rPr>
        <w:t xml:space="preserve"> работ в национальной системе стандартизации</w:t>
      </w:r>
      <w:r>
        <w:rPr>
          <w:sz w:val="28"/>
          <w:szCs w:val="28"/>
        </w:rPr>
        <w:t>;</w:t>
      </w:r>
    </w:p>
    <w:p w14:paraId="0D8103EA" w14:textId="549C9B00" w:rsidR="00E266D0" w:rsidRDefault="00E266D0" w:rsidP="00E266D0">
      <w:pPr>
        <w:pStyle w:val="ab"/>
        <w:spacing w:line="276" w:lineRule="auto"/>
        <w:ind w:left="0" w:firstLine="0"/>
        <w:rPr>
          <w:sz w:val="28"/>
          <w:szCs w:val="28"/>
        </w:rPr>
      </w:pPr>
      <w:r>
        <w:rPr>
          <w:sz w:val="28"/>
          <w:szCs w:val="28"/>
        </w:rPr>
        <w:t>-повысить ответственность разработчиков стандартов за их качество;</w:t>
      </w:r>
    </w:p>
    <w:p w14:paraId="02D6D19F" w14:textId="045A5E89" w:rsidR="000212B5" w:rsidRPr="00286B3C" w:rsidRDefault="00E266D0" w:rsidP="00E266D0">
      <w:pPr>
        <w:pStyle w:val="ab"/>
        <w:spacing w:line="276" w:lineRule="auto"/>
        <w:ind w:left="0" w:firstLine="0"/>
        <w:rPr>
          <w:b/>
          <w:bCs/>
          <w:sz w:val="28"/>
          <w:szCs w:val="28"/>
        </w:rPr>
      </w:pPr>
      <w:r>
        <w:rPr>
          <w:sz w:val="28"/>
          <w:szCs w:val="28"/>
        </w:rPr>
        <w:t>-</w:t>
      </w:r>
      <w:r w:rsidR="000212B5" w:rsidRPr="005F2DF5">
        <w:rPr>
          <w:sz w:val="28"/>
          <w:szCs w:val="28"/>
        </w:rPr>
        <w:t xml:space="preserve"> создать объективные условия для более полной реализации требований Федерального закона №4-ФЗ "О безопасности   людей на водных объектах"</w:t>
      </w:r>
      <w:r w:rsidR="001633F0">
        <w:rPr>
          <w:sz w:val="28"/>
          <w:szCs w:val="28"/>
        </w:rPr>
        <w:t>.</w:t>
      </w:r>
    </w:p>
    <w:p w14:paraId="27F13C17" w14:textId="11278F95" w:rsidR="000212B5" w:rsidRPr="005F2DF5" w:rsidRDefault="000212B5" w:rsidP="000212B5">
      <w:pPr>
        <w:pStyle w:val="a6"/>
        <w:spacing w:after="0" w:line="276" w:lineRule="auto"/>
        <w:jc w:val="both"/>
        <w:rPr>
          <w:sz w:val="28"/>
          <w:szCs w:val="28"/>
        </w:rPr>
      </w:pPr>
      <w:r w:rsidRPr="005F2DF5">
        <w:rPr>
          <w:sz w:val="28"/>
          <w:szCs w:val="28"/>
        </w:rPr>
        <w:t xml:space="preserve">         </w:t>
      </w:r>
      <w:r w:rsidR="0091327B" w:rsidRPr="005F2DF5">
        <w:rPr>
          <w:sz w:val="28"/>
          <w:szCs w:val="28"/>
        </w:rPr>
        <w:t xml:space="preserve">Учитывая, что безопасность человека и его жизнь зависят не только от </w:t>
      </w:r>
      <w:proofErr w:type="gramStart"/>
      <w:r w:rsidR="0091327B" w:rsidRPr="005F2DF5">
        <w:rPr>
          <w:sz w:val="28"/>
          <w:szCs w:val="28"/>
        </w:rPr>
        <w:t>СТ</w:t>
      </w:r>
      <w:proofErr w:type="gramEnd"/>
      <w:r w:rsidR="0091327B" w:rsidRPr="005F2DF5">
        <w:rPr>
          <w:sz w:val="28"/>
          <w:szCs w:val="28"/>
        </w:rPr>
        <w:t>, а от множества других объектов стандартизации</w:t>
      </w:r>
      <w:r w:rsidR="00286B3C">
        <w:rPr>
          <w:sz w:val="28"/>
          <w:szCs w:val="28"/>
        </w:rPr>
        <w:t>,</w:t>
      </w:r>
      <w:r w:rsidR="0091327B" w:rsidRPr="005F2DF5">
        <w:rPr>
          <w:sz w:val="28"/>
          <w:szCs w:val="28"/>
        </w:rPr>
        <w:t xml:space="preserve"> не вошедших в перечни </w:t>
      </w:r>
      <w:r w:rsidR="0091327B" w:rsidRPr="005F2DF5">
        <w:rPr>
          <w:sz w:val="28"/>
          <w:szCs w:val="28"/>
        </w:rPr>
        <w:lastRenderedPageBreak/>
        <w:t xml:space="preserve">стандартов к обязательному выполнению, нельзя исключать перехода в среднесрочной перспективе к обязательному выполнению требований национальных стандартов с определением </w:t>
      </w:r>
      <w:r w:rsidR="0091327B">
        <w:rPr>
          <w:sz w:val="28"/>
          <w:szCs w:val="28"/>
        </w:rPr>
        <w:t xml:space="preserve">более строгой </w:t>
      </w:r>
      <w:r w:rsidR="0091327B" w:rsidRPr="005F2DF5">
        <w:rPr>
          <w:sz w:val="28"/>
          <w:szCs w:val="28"/>
        </w:rPr>
        <w:t>ответственности за их невыполнение</w:t>
      </w:r>
      <w:r w:rsidR="00E266D0">
        <w:rPr>
          <w:sz w:val="28"/>
          <w:szCs w:val="28"/>
        </w:rPr>
        <w:t>.</w:t>
      </w:r>
    </w:p>
    <w:p w14:paraId="0AC7DB95" w14:textId="77777777" w:rsidR="00A13AFE" w:rsidRDefault="00A13AFE" w:rsidP="00F819EE">
      <w:pPr>
        <w:pStyle w:val="6"/>
        <w:rPr>
          <w:i w:val="0"/>
          <w:iCs w:val="0"/>
        </w:rPr>
      </w:pPr>
    </w:p>
    <w:p w14:paraId="6F77ADAB" w14:textId="303F9D5A" w:rsidR="00F05A4C" w:rsidRDefault="000212B5" w:rsidP="008D2500">
      <w:pPr>
        <w:pStyle w:val="6"/>
        <w:rPr>
          <w:i w:val="0"/>
          <w:iCs w:val="0"/>
        </w:rPr>
      </w:pPr>
      <w:r w:rsidRPr="0020506C">
        <w:rPr>
          <w:i w:val="0"/>
          <w:iCs w:val="0"/>
        </w:rPr>
        <w:t>Литература</w:t>
      </w:r>
    </w:p>
    <w:p w14:paraId="02FC941D" w14:textId="53D38E2F" w:rsidR="00EB18AE" w:rsidRPr="00617339" w:rsidRDefault="00EB18AE" w:rsidP="00A13AFE">
      <w:pPr>
        <w:spacing w:line="276" w:lineRule="auto"/>
        <w:rPr>
          <w:color w:val="000000"/>
          <w:sz w:val="28"/>
          <w:szCs w:val="28"/>
        </w:rPr>
      </w:pPr>
      <w:r w:rsidRPr="00617339">
        <w:rPr>
          <w:color w:val="000000"/>
          <w:sz w:val="28"/>
          <w:szCs w:val="28"/>
        </w:rPr>
        <w:t>1. Морская доктрина Российской Федерации</w:t>
      </w:r>
      <w:r w:rsidR="00E145D1" w:rsidRPr="00617339">
        <w:rPr>
          <w:color w:val="000000"/>
          <w:sz w:val="28"/>
          <w:szCs w:val="28"/>
        </w:rPr>
        <w:t>.</w:t>
      </w:r>
      <w:r w:rsidRPr="00617339">
        <w:rPr>
          <w:color w:val="000000"/>
          <w:sz w:val="28"/>
          <w:szCs w:val="28"/>
        </w:rPr>
        <w:t xml:space="preserve"> Утв. Президентом Российской Федерации 31.07. 2022года</w:t>
      </w:r>
      <w:r w:rsidR="00E145D1" w:rsidRPr="00617339">
        <w:rPr>
          <w:color w:val="000000"/>
          <w:sz w:val="28"/>
          <w:szCs w:val="28"/>
        </w:rPr>
        <w:t>.</w:t>
      </w:r>
    </w:p>
    <w:p w14:paraId="560FF81F" w14:textId="5F78EF80" w:rsidR="00EB18AE" w:rsidRPr="00617339" w:rsidRDefault="00EB18AE" w:rsidP="00A13AFE">
      <w:pPr>
        <w:spacing w:line="276" w:lineRule="auto"/>
        <w:jc w:val="both"/>
        <w:rPr>
          <w:color w:val="000000"/>
          <w:sz w:val="28"/>
          <w:szCs w:val="28"/>
        </w:rPr>
      </w:pPr>
      <w:r w:rsidRPr="00617339">
        <w:rPr>
          <w:color w:val="000000"/>
          <w:sz w:val="28"/>
          <w:szCs w:val="28"/>
        </w:rPr>
        <w:t>2. Кодекс торгового мореплавания РФ от 30</w:t>
      </w:r>
      <w:r w:rsidR="0020506C" w:rsidRPr="00617339">
        <w:rPr>
          <w:color w:val="000000"/>
          <w:sz w:val="28"/>
          <w:szCs w:val="28"/>
        </w:rPr>
        <w:t>.04.</w:t>
      </w:r>
      <w:r w:rsidRPr="00617339">
        <w:rPr>
          <w:color w:val="000000"/>
          <w:sz w:val="28"/>
          <w:szCs w:val="28"/>
        </w:rPr>
        <w:t>1999 г. N 81-ФЗ.</w:t>
      </w:r>
    </w:p>
    <w:p w14:paraId="588EF400" w14:textId="3ACCE6F7" w:rsidR="00E145D1" w:rsidRPr="00617339" w:rsidRDefault="00E145D1" w:rsidP="00A13AFE">
      <w:pPr>
        <w:spacing w:line="276" w:lineRule="auto"/>
        <w:rPr>
          <w:color w:val="000000"/>
          <w:sz w:val="28"/>
          <w:szCs w:val="28"/>
        </w:rPr>
      </w:pPr>
      <w:r w:rsidRPr="00617339">
        <w:rPr>
          <w:color w:val="000000"/>
          <w:sz w:val="28"/>
          <w:szCs w:val="28"/>
        </w:rPr>
        <w:t xml:space="preserve">3.ГОСТ </w:t>
      </w:r>
      <w:proofErr w:type="gramStart"/>
      <w:r w:rsidRPr="00617339">
        <w:rPr>
          <w:color w:val="000000"/>
          <w:sz w:val="28"/>
          <w:szCs w:val="28"/>
        </w:rPr>
        <w:t>Р</w:t>
      </w:r>
      <w:proofErr w:type="gramEnd"/>
      <w:r w:rsidRPr="00617339">
        <w:rPr>
          <w:color w:val="000000"/>
          <w:sz w:val="28"/>
          <w:szCs w:val="28"/>
        </w:rPr>
        <w:t xml:space="preserve"> 52206-2025 </w:t>
      </w:r>
      <w:r w:rsidR="005321F3" w:rsidRPr="00617339">
        <w:rPr>
          <w:color w:val="000000"/>
          <w:sz w:val="28"/>
          <w:szCs w:val="28"/>
        </w:rPr>
        <w:t>"</w:t>
      </w:r>
      <w:r w:rsidRPr="00617339">
        <w:rPr>
          <w:color w:val="000000"/>
          <w:sz w:val="28"/>
          <w:szCs w:val="28"/>
        </w:rPr>
        <w:t>Спасательная техника на акватории. Термины и определения</w:t>
      </w:r>
      <w:r w:rsidR="005321F3" w:rsidRPr="00617339">
        <w:rPr>
          <w:color w:val="000000"/>
          <w:sz w:val="28"/>
          <w:szCs w:val="28"/>
        </w:rPr>
        <w:t>"</w:t>
      </w:r>
      <w:r w:rsidRPr="00617339">
        <w:rPr>
          <w:color w:val="000000"/>
          <w:sz w:val="28"/>
          <w:szCs w:val="28"/>
        </w:rPr>
        <w:t>.</w:t>
      </w:r>
    </w:p>
    <w:p w14:paraId="69007C3F" w14:textId="7F5EC8C6" w:rsidR="00E145D1" w:rsidRPr="00617339" w:rsidRDefault="00E145D1" w:rsidP="00A13AFE">
      <w:pPr>
        <w:spacing w:line="276" w:lineRule="auto"/>
        <w:jc w:val="both"/>
        <w:rPr>
          <w:bCs/>
          <w:color w:val="000000"/>
          <w:sz w:val="28"/>
          <w:szCs w:val="28"/>
        </w:rPr>
      </w:pPr>
      <w:r w:rsidRPr="00617339">
        <w:rPr>
          <w:color w:val="000000"/>
          <w:sz w:val="28"/>
          <w:szCs w:val="28"/>
        </w:rPr>
        <w:t>4. Постановление Правительства РФ от 25.11.2020 года N 1928</w:t>
      </w:r>
      <w:r w:rsidRPr="00617339">
        <w:rPr>
          <w:bCs/>
          <w:color w:val="000000"/>
          <w:sz w:val="28"/>
          <w:szCs w:val="28"/>
        </w:rPr>
        <w:t>" "Об утверждении Правил осуществления взаимодействия федеральных органов исполнительной власти, органов исполнительной власти субъектов РФ и организаций при проведении поисковых и спасательных операций на море".</w:t>
      </w:r>
    </w:p>
    <w:p w14:paraId="150A43EF" w14:textId="0705885A" w:rsidR="00F05A4C" w:rsidRPr="00617339" w:rsidRDefault="0020506C" w:rsidP="00A13AFE">
      <w:pPr>
        <w:spacing w:line="276" w:lineRule="auto"/>
        <w:rPr>
          <w:color w:val="000000"/>
          <w:sz w:val="28"/>
          <w:szCs w:val="28"/>
        </w:rPr>
      </w:pPr>
      <w:r w:rsidRPr="00617339">
        <w:rPr>
          <w:bCs/>
          <w:color w:val="000000"/>
          <w:sz w:val="28"/>
          <w:szCs w:val="28"/>
        </w:rPr>
        <w:t>5.</w:t>
      </w:r>
      <w:r w:rsidR="00F05A4C" w:rsidRPr="00617339">
        <w:rPr>
          <w:sz w:val="28"/>
          <w:szCs w:val="28"/>
        </w:rPr>
        <w:t>Ф</w:t>
      </w:r>
      <w:r w:rsidRPr="00617339">
        <w:rPr>
          <w:sz w:val="28"/>
          <w:szCs w:val="28"/>
        </w:rPr>
        <w:t>едеральный закон</w:t>
      </w:r>
      <w:r w:rsidR="00F05A4C" w:rsidRPr="00617339">
        <w:rPr>
          <w:sz w:val="28"/>
          <w:szCs w:val="28"/>
        </w:rPr>
        <w:t xml:space="preserve"> «О техническом регулировании» от </w:t>
      </w:r>
      <w:r w:rsidRPr="00617339">
        <w:rPr>
          <w:sz w:val="28"/>
          <w:szCs w:val="28"/>
        </w:rPr>
        <w:t xml:space="preserve">27.12.2002г N 184- ФЗ. </w:t>
      </w:r>
    </w:p>
    <w:p w14:paraId="02C118EB" w14:textId="2C51C9E7" w:rsidR="00C9448C" w:rsidRPr="00617339" w:rsidRDefault="0020506C" w:rsidP="00A13AFE">
      <w:pPr>
        <w:spacing w:line="276" w:lineRule="auto"/>
        <w:jc w:val="both"/>
        <w:rPr>
          <w:sz w:val="28"/>
          <w:szCs w:val="28"/>
        </w:rPr>
      </w:pPr>
      <w:r w:rsidRPr="00617339">
        <w:rPr>
          <w:sz w:val="28"/>
          <w:szCs w:val="28"/>
        </w:rPr>
        <w:t xml:space="preserve">6. Федеральный закон </w:t>
      </w:r>
      <w:r w:rsidR="00C9448C" w:rsidRPr="00617339">
        <w:rPr>
          <w:sz w:val="28"/>
          <w:szCs w:val="28"/>
        </w:rPr>
        <w:t xml:space="preserve">«О стандартизации в РФ» </w:t>
      </w:r>
      <w:r w:rsidRPr="00617339">
        <w:rPr>
          <w:sz w:val="28"/>
          <w:szCs w:val="28"/>
        </w:rPr>
        <w:t xml:space="preserve">от 29.06.2015г </w:t>
      </w:r>
      <w:r w:rsidR="00C9448C" w:rsidRPr="00617339">
        <w:rPr>
          <w:sz w:val="28"/>
          <w:szCs w:val="28"/>
        </w:rPr>
        <w:t>№162-ФЗ</w:t>
      </w:r>
      <w:r w:rsidRPr="00617339">
        <w:rPr>
          <w:sz w:val="28"/>
          <w:szCs w:val="28"/>
        </w:rPr>
        <w:t>.</w:t>
      </w:r>
    </w:p>
    <w:p w14:paraId="45DCE74A" w14:textId="69E4B5A9" w:rsidR="00F05A4C" w:rsidRPr="00617339" w:rsidRDefault="0020506C" w:rsidP="00A13AFE">
      <w:pPr>
        <w:spacing w:line="276" w:lineRule="auto"/>
        <w:jc w:val="both"/>
        <w:rPr>
          <w:sz w:val="28"/>
          <w:szCs w:val="28"/>
        </w:rPr>
      </w:pPr>
      <w:r w:rsidRPr="00617339">
        <w:rPr>
          <w:sz w:val="28"/>
          <w:szCs w:val="28"/>
        </w:rPr>
        <w:t>7.</w:t>
      </w:r>
      <w:r w:rsidR="00F05A4C" w:rsidRPr="00617339">
        <w:rPr>
          <w:sz w:val="28"/>
          <w:szCs w:val="28"/>
        </w:rPr>
        <w:t>Постановлени</w:t>
      </w:r>
      <w:r w:rsidR="00525883" w:rsidRPr="00617339">
        <w:rPr>
          <w:sz w:val="28"/>
          <w:szCs w:val="28"/>
        </w:rPr>
        <w:t>е</w:t>
      </w:r>
      <w:r w:rsidR="00F05A4C" w:rsidRPr="00617339">
        <w:rPr>
          <w:sz w:val="28"/>
          <w:szCs w:val="28"/>
        </w:rPr>
        <w:t xml:space="preserve"> Правительства РФ</w:t>
      </w:r>
      <w:r w:rsidRPr="00617339">
        <w:rPr>
          <w:sz w:val="28"/>
          <w:szCs w:val="28"/>
        </w:rPr>
        <w:t xml:space="preserve"> от 30.12.2016г</w:t>
      </w:r>
      <w:r w:rsidR="00F05A4C" w:rsidRPr="00617339">
        <w:rPr>
          <w:sz w:val="28"/>
          <w:szCs w:val="28"/>
        </w:rPr>
        <w:t xml:space="preserve"> №1567</w:t>
      </w:r>
      <w:r w:rsidRPr="00617339">
        <w:rPr>
          <w:sz w:val="28"/>
          <w:szCs w:val="28"/>
        </w:rPr>
        <w:t xml:space="preserve"> "</w:t>
      </w:r>
      <w:r w:rsidR="00F05A4C" w:rsidRPr="00617339">
        <w:rPr>
          <w:sz w:val="28"/>
          <w:szCs w:val="28"/>
        </w:rPr>
        <w:t>О порядке стандартизации в отношении оборонной продукции по государственному оборонному заказу»</w:t>
      </w:r>
      <w:r w:rsidRPr="00617339">
        <w:rPr>
          <w:sz w:val="28"/>
          <w:szCs w:val="28"/>
        </w:rPr>
        <w:t>.</w:t>
      </w:r>
    </w:p>
    <w:p w14:paraId="46A1D5F4" w14:textId="066093B6" w:rsidR="00F05A4C" w:rsidRPr="00617339" w:rsidRDefault="0020506C" w:rsidP="00A13AFE">
      <w:pPr>
        <w:spacing w:line="276" w:lineRule="auto"/>
        <w:jc w:val="both"/>
        <w:rPr>
          <w:color w:val="000000"/>
          <w:sz w:val="28"/>
          <w:szCs w:val="28"/>
        </w:rPr>
      </w:pPr>
      <w:r w:rsidRPr="00617339">
        <w:rPr>
          <w:sz w:val="28"/>
          <w:szCs w:val="28"/>
        </w:rPr>
        <w:t>8.</w:t>
      </w:r>
      <w:r w:rsidR="00F05A4C" w:rsidRPr="00617339">
        <w:rPr>
          <w:sz w:val="28"/>
          <w:szCs w:val="28"/>
        </w:rPr>
        <w:t>Постановлени</w:t>
      </w:r>
      <w:r w:rsidR="00525883" w:rsidRPr="00617339">
        <w:rPr>
          <w:sz w:val="28"/>
          <w:szCs w:val="28"/>
        </w:rPr>
        <w:t>е</w:t>
      </w:r>
      <w:r w:rsidR="00F05A4C" w:rsidRPr="00617339">
        <w:rPr>
          <w:sz w:val="28"/>
          <w:szCs w:val="28"/>
        </w:rPr>
        <w:t xml:space="preserve"> Правительства РФ </w:t>
      </w:r>
      <w:r w:rsidRPr="00617339">
        <w:rPr>
          <w:sz w:val="28"/>
          <w:szCs w:val="28"/>
        </w:rPr>
        <w:t xml:space="preserve">от 23.12.2021г </w:t>
      </w:r>
      <w:r w:rsidR="00F05A4C" w:rsidRPr="00617339">
        <w:rPr>
          <w:sz w:val="28"/>
          <w:szCs w:val="28"/>
        </w:rPr>
        <w:t xml:space="preserve">№2425 «Об утверждении единого перечня продукции, подлежащей обязательной сертификации и </w:t>
      </w:r>
      <w:r w:rsidR="00F05A4C" w:rsidRPr="00617339">
        <w:rPr>
          <w:color w:val="000000"/>
          <w:sz w:val="28"/>
          <w:szCs w:val="28"/>
        </w:rPr>
        <w:t>единого перечня продукции, подлежащей декларированию соответствия»</w:t>
      </w:r>
      <w:r w:rsidR="005321F3" w:rsidRPr="00617339">
        <w:rPr>
          <w:color w:val="000000"/>
          <w:sz w:val="28"/>
          <w:szCs w:val="28"/>
        </w:rPr>
        <w:t>.</w:t>
      </w:r>
    </w:p>
    <w:p w14:paraId="7FAEB862" w14:textId="3A885347" w:rsidR="0020506C" w:rsidRPr="00617339" w:rsidRDefault="0020506C" w:rsidP="00A13AFE">
      <w:pPr>
        <w:spacing w:line="276" w:lineRule="auto"/>
        <w:jc w:val="both"/>
        <w:rPr>
          <w:color w:val="000000"/>
          <w:sz w:val="28"/>
          <w:szCs w:val="28"/>
        </w:rPr>
      </w:pPr>
      <w:r w:rsidRPr="00617339">
        <w:rPr>
          <w:color w:val="000000"/>
          <w:sz w:val="28"/>
          <w:szCs w:val="28"/>
        </w:rPr>
        <w:t>9.</w:t>
      </w:r>
      <w:r w:rsidR="00F05A4C" w:rsidRPr="00617339">
        <w:rPr>
          <w:color w:val="000000"/>
          <w:sz w:val="28"/>
          <w:szCs w:val="28"/>
        </w:rPr>
        <w:t>Федеральные норм и правил в области промышленной безопасности</w:t>
      </w:r>
      <w:r w:rsidRPr="00617339">
        <w:rPr>
          <w:color w:val="000000"/>
          <w:sz w:val="28"/>
          <w:szCs w:val="28"/>
        </w:rPr>
        <w:t xml:space="preserve"> </w:t>
      </w:r>
      <w:r w:rsidR="00F05A4C" w:rsidRPr="00617339">
        <w:rPr>
          <w:color w:val="000000"/>
          <w:sz w:val="28"/>
          <w:szCs w:val="28"/>
        </w:rPr>
        <w:t>"Правила промышленной безопасности при использовании оборудования, работающего под избыточным давлением"</w:t>
      </w:r>
      <w:r w:rsidRPr="00617339">
        <w:rPr>
          <w:color w:val="000000"/>
          <w:sz w:val="28"/>
          <w:szCs w:val="28"/>
        </w:rPr>
        <w:t xml:space="preserve"> Утв. приказом Федеральной службы по экологическому, технологическому и атомному надзору от 15.12.2020 года N 536.</w:t>
      </w:r>
    </w:p>
    <w:p w14:paraId="4AC25BEE" w14:textId="420F5594" w:rsidR="00F819EE" w:rsidRPr="00617339" w:rsidRDefault="0020506C" w:rsidP="00A13AFE">
      <w:pPr>
        <w:spacing w:line="276" w:lineRule="auto"/>
        <w:jc w:val="both"/>
        <w:rPr>
          <w:sz w:val="28"/>
          <w:szCs w:val="28"/>
        </w:rPr>
      </w:pPr>
      <w:r w:rsidRPr="00617339">
        <w:rPr>
          <w:sz w:val="28"/>
          <w:szCs w:val="28"/>
        </w:rPr>
        <w:t xml:space="preserve">10. </w:t>
      </w:r>
      <w:r w:rsidR="00F819EE" w:rsidRPr="00617339">
        <w:rPr>
          <w:color w:val="000000"/>
          <w:sz w:val="28"/>
          <w:szCs w:val="28"/>
        </w:rPr>
        <w:t>Федеральн</w:t>
      </w:r>
      <w:r w:rsidRPr="00617339">
        <w:rPr>
          <w:color w:val="000000"/>
          <w:sz w:val="28"/>
          <w:szCs w:val="28"/>
        </w:rPr>
        <w:t>ый</w:t>
      </w:r>
      <w:r w:rsidR="00F819EE" w:rsidRPr="00617339">
        <w:rPr>
          <w:color w:val="000000"/>
          <w:sz w:val="28"/>
          <w:szCs w:val="28"/>
        </w:rPr>
        <w:t xml:space="preserve"> закон "О контрактной системе в сфере закупок товаров, работ, услуг для обеспечения государственных и муниципальных нужд" </w:t>
      </w:r>
      <w:r w:rsidRPr="00617339">
        <w:rPr>
          <w:color w:val="000000"/>
          <w:sz w:val="28"/>
          <w:szCs w:val="28"/>
        </w:rPr>
        <w:t xml:space="preserve">от 05.04.2013г </w:t>
      </w:r>
      <w:r w:rsidR="00F819EE" w:rsidRPr="00617339">
        <w:rPr>
          <w:color w:val="000000"/>
          <w:sz w:val="28"/>
          <w:szCs w:val="28"/>
        </w:rPr>
        <w:t>№</w:t>
      </w:r>
      <w:r w:rsidRPr="00617339">
        <w:rPr>
          <w:color w:val="000000"/>
          <w:sz w:val="28"/>
          <w:szCs w:val="28"/>
        </w:rPr>
        <w:t xml:space="preserve"> </w:t>
      </w:r>
      <w:r w:rsidR="00F819EE" w:rsidRPr="00617339">
        <w:rPr>
          <w:color w:val="000000"/>
          <w:sz w:val="28"/>
          <w:szCs w:val="28"/>
        </w:rPr>
        <w:t>44-ФЗ</w:t>
      </w:r>
      <w:r w:rsidRPr="00617339">
        <w:rPr>
          <w:color w:val="000000"/>
          <w:sz w:val="28"/>
          <w:szCs w:val="28"/>
        </w:rPr>
        <w:t>.</w:t>
      </w:r>
    </w:p>
    <w:p w14:paraId="257D4894" w14:textId="4916FD4A" w:rsidR="00F819EE" w:rsidRPr="00617339" w:rsidRDefault="0020506C" w:rsidP="00A13AFE">
      <w:pPr>
        <w:pStyle w:val="u"/>
        <w:spacing w:line="276" w:lineRule="auto"/>
        <w:ind w:firstLine="0"/>
        <w:rPr>
          <w:color w:val="000000"/>
          <w:sz w:val="28"/>
          <w:szCs w:val="28"/>
        </w:rPr>
      </w:pPr>
      <w:r w:rsidRPr="00617339">
        <w:rPr>
          <w:color w:val="000000"/>
          <w:sz w:val="28"/>
          <w:szCs w:val="28"/>
        </w:rPr>
        <w:t>11.</w:t>
      </w:r>
      <w:r w:rsidR="00F819EE" w:rsidRPr="00617339">
        <w:rPr>
          <w:color w:val="000000"/>
          <w:sz w:val="28"/>
          <w:szCs w:val="28"/>
        </w:rPr>
        <w:t xml:space="preserve"> Федеральный закон </w:t>
      </w:r>
      <w:r w:rsidR="00DC5931" w:rsidRPr="00617339">
        <w:rPr>
          <w:color w:val="000000"/>
          <w:sz w:val="28"/>
          <w:szCs w:val="28"/>
        </w:rPr>
        <w:t xml:space="preserve">"Технический регламент о требованиях пожарной безопасности" </w:t>
      </w:r>
      <w:r w:rsidR="00F819EE" w:rsidRPr="00617339">
        <w:rPr>
          <w:color w:val="000000"/>
          <w:sz w:val="28"/>
          <w:szCs w:val="28"/>
        </w:rPr>
        <w:t>от 21.07.2008г №123</w:t>
      </w:r>
      <w:r w:rsidRPr="00617339">
        <w:rPr>
          <w:color w:val="000000"/>
          <w:sz w:val="28"/>
          <w:szCs w:val="28"/>
        </w:rPr>
        <w:t>-</w:t>
      </w:r>
      <w:r w:rsidR="00F819EE" w:rsidRPr="00617339">
        <w:rPr>
          <w:color w:val="000000"/>
          <w:sz w:val="28"/>
          <w:szCs w:val="28"/>
        </w:rPr>
        <w:t xml:space="preserve">ФЗ </w:t>
      </w:r>
      <w:proofErr w:type="gramStart"/>
      <w:r w:rsidR="00F819EE" w:rsidRPr="00617339">
        <w:rPr>
          <w:color w:val="000000"/>
          <w:sz w:val="28"/>
          <w:szCs w:val="28"/>
        </w:rPr>
        <w:t>ТР</w:t>
      </w:r>
      <w:proofErr w:type="gramEnd"/>
      <w:r w:rsidR="00F819EE" w:rsidRPr="00617339">
        <w:rPr>
          <w:color w:val="000000"/>
          <w:sz w:val="28"/>
          <w:szCs w:val="28"/>
        </w:rPr>
        <w:t xml:space="preserve"> </w:t>
      </w:r>
      <w:r w:rsidRPr="00617339">
        <w:rPr>
          <w:color w:val="000000"/>
          <w:sz w:val="28"/>
          <w:szCs w:val="28"/>
        </w:rPr>
        <w:t>"О</w:t>
      </w:r>
      <w:r w:rsidR="00F819EE" w:rsidRPr="00617339">
        <w:rPr>
          <w:color w:val="000000"/>
          <w:sz w:val="28"/>
          <w:szCs w:val="28"/>
        </w:rPr>
        <w:t xml:space="preserve"> требованиях пожарной безопасности</w:t>
      </w:r>
      <w:r w:rsidRPr="00617339">
        <w:rPr>
          <w:color w:val="000000"/>
          <w:sz w:val="28"/>
          <w:szCs w:val="28"/>
        </w:rPr>
        <w:t>".</w:t>
      </w:r>
    </w:p>
    <w:p w14:paraId="0159582A" w14:textId="06261C11" w:rsidR="00525883" w:rsidRPr="00617339" w:rsidRDefault="00DC5931" w:rsidP="00A13AFE">
      <w:pPr>
        <w:spacing w:line="276" w:lineRule="auto"/>
        <w:rPr>
          <w:sz w:val="28"/>
          <w:szCs w:val="28"/>
        </w:rPr>
      </w:pPr>
      <w:r w:rsidRPr="00617339">
        <w:rPr>
          <w:sz w:val="28"/>
          <w:szCs w:val="28"/>
        </w:rPr>
        <w:t>12. Т</w:t>
      </w:r>
      <w:r w:rsidR="00F819EE" w:rsidRPr="00617339">
        <w:rPr>
          <w:sz w:val="28"/>
          <w:szCs w:val="28"/>
        </w:rPr>
        <w:t xml:space="preserve">ехнический регламент </w:t>
      </w:r>
      <w:r w:rsidR="00525883" w:rsidRPr="00617339">
        <w:rPr>
          <w:sz w:val="28"/>
          <w:szCs w:val="28"/>
        </w:rPr>
        <w:t xml:space="preserve">Таможенного союза </w:t>
      </w:r>
      <w:r w:rsidR="00F819EE" w:rsidRPr="00617339">
        <w:rPr>
          <w:sz w:val="28"/>
          <w:szCs w:val="28"/>
        </w:rPr>
        <w:t>"О безопасности оборудования, работающего под избыточным давлением"</w:t>
      </w:r>
      <w:r w:rsidR="00525883" w:rsidRPr="00617339">
        <w:rPr>
          <w:sz w:val="28"/>
          <w:szCs w:val="28"/>
        </w:rPr>
        <w:t xml:space="preserve"> (</w:t>
      </w:r>
      <w:proofErr w:type="gramStart"/>
      <w:r w:rsidR="00525883" w:rsidRPr="00617339">
        <w:rPr>
          <w:sz w:val="28"/>
          <w:szCs w:val="28"/>
        </w:rPr>
        <w:t>ТР</w:t>
      </w:r>
      <w:proofErr w:type="gramEnd"/>
      <w:r w:rsidR="00525883" w:rsidRPr="00617339">
        <w:rPr>
          <w:sz w:val="28"/>
          <w:szCs w:val="28"/>
        </w:rPr>
        <w:t xml:space="preserve"> ТС 032/ 2013). </w:t>
      </w:r>
      <w:proofErr w:type="gramStart"/>
      <w:r w:rsidR="00525883" w:rsidRPr="00617339">
        <w:rPr>
          <w:sz w:val="28"/>
          <w:szCs w:val="28"/>
        </w:rPr>
        <w:t>Принят</w:t>
      </w:r>
      <w:proofErr w:type="gramEnd"/>
      <w:r w:rsidR="00525883" w:rsidRPr="00617339">
        <w:rPr>
          <w:sz w:val="28"/>
          <w:szCs w:val="28"/>
        </w:rPr>
        <w:t xml:space="preserve"> </w:t>
      </w:r>
      <w:hyperlink r:id="rId12" w:anchor="7D20K3" w:history="1">
        <w:r w:rsidR="00525883" w:rsidRPr="00617339">
          <w:rPr>
            <w:sz w:val="28"/>
            <w:szCs w:val="28"/>
          </w:rPr>
          <w:t>Решением Совета Евразийской экономической комиссии</w:t>
        </w:r>
        <w:r w:rsidR="005321F3" w:rsidRPr="00617339">
          <w:rPr>
            <w:sz w:val="28"/>
            <w:szCs w:val="28"/>
          </w:rPr>
          <w:t xml:space="preserve"> </w:t>
        </w:r>
        <w:r w:rsidR="00525883" w:rsidRPr="00617339">
          <w:rPr>
            <w:sz w:val="28"/>
            <w:szCs w:val="28"/>
          </w:rPr>
          <w:t>от 2.07.2013 года N 41</w:t>
        </w:r>
      </w:hyperlink>
    </w:p>
    <w:p w14:paraId="525624AA" w14:textId="7C957DDD" w:rsidR="00F819EE" w:rsidRPr="00617339" w:rsidRDefault="00525883" w:rsidP="00A13AFE">
      <w:pPr>
        <w:pStyle w:val="Default"/>
        <w:spacing w:line="276" w:lineRule="auto"/>
        <w:jc w:val="both"/>
        <w:rPr>
          <w:spacing w:val="-5"/>
          <w:sz w:val="28"/>
          <w:szCs w:val="28"/>
        </w:rPr>
      </w:pPr>
      <w:r w:rsidRPr="00617339">
        <w:rPr>
          <w:sz w:val="28"/>
          <w:szCs w:val="28"/>
        </w:rPr>
        <w:lastRenderedPageBreak/>
        <w:t xml:space="preserve">13. Постановление Правительства РФ от </w:t>
      </w:r>
      <w:r w:rsidRPr="00617339">
        <w:rPr>
          <w:spacing w:val="-5"/>
          <w:sz w:val="28"/>
          <w:szCs w:val="28"/>
        </w:rPr>
        <w:t xml:space="preserve">29.08.2025 г № 1307 "Об утверждении </w:t>
      </w:r>
      <w:r w:rsidRPr="00617339">
        <w:rPr>
          <w:sz w:val="28"/>
          <w:szCs w:val="28"/>
        </w:rPr>
        <w:t>т</w:t>
      </w:r>
      <w:r w:rsidR="00F819EE" w:rsidRPr="00617339">
        <w:rPr>
          <w:sz w:val="28"/>
          <w:szCs w:val="28"/>
        </w:rPr>
        <w:t>ехническ</w:t>
      </w:r>
      <w:r w:rsidRPr="00617339">
        <w:rPr>
          <w:sz w:val="28"/>
          <w:szCs w:val="28"/>
        </w:rPr>
        <w:t>ого</w:t>
      </w:r>
      <w:r w:rsidR="00F819EE" w:rsidRPr="00617339">
        <w:rPr>
          <w:sz w:val="28"/>
          <w:szCs w:val="28"/>
        </w:rPr>
        <w:t xml:space="preserve"> регламент</w:t>
      </w:r>
      <w:r w:rsidRPr="00617339">
        <w:rPr>
          <w:sz w:val="28"/>
          <w:szCs w:val="28"/>
        </w:rPr>
        <w:t>а</w:t>
      </w:r>
      <w:r w:rsidR="00F819EE" w:rsidRPr="00617339">
        <w:rPr>
          <w:sz w:val="28"/>
          <w:szCs w:val="28"/>
        </w:rPr>
        <w:t xml:space="preserve"> о безопасности объектов морского транспорта</w:t>
      </w:r>
      <w:r w:rsidRPr="00617339">
        <w:rPr>
          <w:sz w:val="28"/>
          <w:szCs w:val="28"/>
        </w:rPr>
        <w:t>".</w:t>
      </w:r>
    </w:p>
    <w:p w14:paraId="4DC971DD" w14:textId="698BA6B6" w:rsidR="00F819EE" w:rsidRPr="00617339" w:rsidRDefault="00525883" w:rsidP="00A13AFE">
      <w:pPr>
        <w:pStyle w:val="Default"/>
        <w:spacing w:line="276" w:lineRule="auto"/>
        <w:jc w:val="both"/>
        <w:rPr>
          <w:sz w:val="28"/>
          <w:szCs w:val="28"/>
        </w:rPr>
      </w:pPr>
      <w:r w:rsidRPr="00617339">
        <w:rPr>
          <w:spacing w:val="-5"/>
          <w:sz w:val="28"/>
          <w:szCs w:val="28"/>
        </w:rPr>
        <w:t xml:space="preserve">14.Постановление Правительства РФ от 17.06.2025 г № 903."Об утверждении </w:t>
      </w:r>
      <w:r w:rsidR="00F819EE" w:rsidRPr="00617339">
        <w:rPr>
          <w:sz w:val="28"/>
          <w:szCs w:val="28"/>
        </w:rPr>
        <w:t>техническ</w:t>
      </w:r>
      <w:r w:rsidRPr="00617339">
        <w:rPr>
          <w:sz w:val="28"/>
          <w:szCs w:val="28"/>
        </w:rPr>
        <w:t>ого</w:t>
      </w:r>
      <w:r w:rsidR="00F819EE" w:rsidRPr="00617339">
        <w:rPr>
          <w:sz w:val="28"/>
          <w:szCs w:val="28"/>
        </w:rPr>
        <w:t xml:space="preserve"> регламент</w:t>
      </w:r>
      <w:r w:rsidRPr="00617339">
        <w:rPr>
          <w:sz w:val="28"/>
          <w:szCs w:val="28"/>
        </w:rPr>
        <w:t>а</w:t>
      </w:r>
      <w:r w:rsidR="00F819EE" w:rsidRPr="00617339">
        <w:rPr>
          <w:sz w:val="28"/>
          <w:szCs w:val="28"/>
        </w:rPr>
        <w:t xml:space="preserve"> о безопасности объектов внутреннего водного транспорта</w:t>
      </w:r>
      <w:r w:rsidRPr="00617339">
        <w:rPr>
          <w:sz w:val="28"/>
          <w:szCs w:val="28"/>
        </w:rPr>
        <w:t>".</w:t>
      </w:r>
    </w:p>
    <w:p w14:paraId="674A225A" w14:textId="4530CE4A" w:rsidR="00525883" w:rsidRPr="00617339" w:rsidRDefault="00525883" w:rsidP="00A13AFE">
      <w:pPr>
        <w:pStyle w:val="Default"/>
        <w:spacing w:line="276" w:lineRule="auto"/>
        <w:rPr>
          <w:sz w:val="28"/>
          <w:szCs w:val="28"/>
        </w:rPr>
      </w:pPr>
      <w:r w:rsidRPr="00617339">
        <w:rPr>
          <w:sz w:val="28"/>
          <w:szCs w:val="28"/>
        </w:rPr>
        <w:t>15.Т</w:t>
      </w:r>
      <w:r w:rsidR="00F819EE" w:rsidRPr="00617339">
        <w:rPr>
          <w:sz w:val="28"/>
          <w:szCs w:val="28"/>
        </w:rPr>
        <w:t>ехнический регламент Т</w:t>
      </w:r>
      <w:r w:rsidRPr="00617339">
        <w:rPr>
          <w:sz w:val="28"/>
          <w:szCs w:val="28"/>
        </w:rPr>
        <w:t>аможенного союза (</w:t>
      </w:r>
      <w:proofErr w:type="gramStart"/>
      <w:r w:rsidRPr="00617339">
        <w:rPr>
          <w:sz w:val="28"/>
          <w:szCs w:val="28"/>
        </w:rPr>
        <w:t>ТР</w:t>
      </w:r>
      <w:proofErr w:type="gramEnd"/>
      <w:r w:rsidRPr="00617339">
        <w:rPr>
          <w:sz w:val="28"/>
          <w:szCs w:val="28"/>
        </w:rPr>
        <w:t xml:space="preserve"> ТС 026/2012)</w:t>
      </w:r>
      <w:r w:rsidR="00F819EE" w:rsidRPr="00617339">
        <w:rPr>
          <w:sz w:val="28"/>
          <w:szCs w:val="28"/>
        </w:rPr>
        <w:t>"О безопасности маломерных судов"</w:t>
      </w:r>
      <w:r w:rsidRPr="00617339">
        <w:rPr>
          <w:sz w:val="28"/>
          <w:szCs w:val="28"/>
        </w:rPr>
        <w:t xml:space="preserve">. </w:t>
      </w:r>
      <w:proofErr w:type="gramStart"/>
      <w:r w:rsidRPr="00617339">
        <w:rPr>
          <w:sz w:val="28"/>
          <w:szCs w:val="28"/>
        </w:rPr>
        <w:t>Принят</w:t>
      </w:r>
      <w:proofErr w:type="gramEnd"/>
      <w:r w:rsidRPr="00617339">
        <w:rPr>
          <w:sz w:val="28"/>
          <w:szCs w:val="28"/>
        </w:rPr>
        <w:t xml:space="preserve"> </w:t>
      </w:r>
      <w:hyperlink r:id="rId13" w:anchor="7D20K3" w:history="1">
        <w:r w:rsidRPr="00617339">
          <w:rPr>
            <w:sz w:val="28"/>
            <w:szCs w:val="28"/>
          </w:rPr>
          <w:t>Решением Совета Евразийской</w:t>
        </w:r>
        <w:r w:rsidR="005321F3" w:rsidRPr="00617339">
          <w:rPr>
            <w:sz w:val="28"/>
            <w:szCs w:val="28"/>
          </w:rPr>
          <w:t xml:space="preserve"> </w:t>
        </w:r>
        <w:r w:rsidRPr="00617339">
          <w:rPr>
            <w:sz w:val="28"/>
            <w:szCs w:val="28"/>
          </w:rPr>
          <w:t>экономической комиссии от 15.06.2012 года N 33</w:t>
        </w:r>
      </w:hyperlink>
      <w:r w:rsidRPr="00617339">
        <w:rPr>
          <w:sz w:val="28"/>
          <w:szCs w:val="28"/>
        </w:rPr>
        <w:t>.</w:t>
      </w:r>
    </w:p>
    <w:p w14:paraId="61A964E1" w14:textId="3E1DAE27" w:rsidR="004F0673" w:rsidRPr="00617339" w:rsidRDefault="004F0673" w:rsidP="00A13AFE">
      <w:pPr>
        <w:pStyle w:val="u"/>
        <w:spacing w:line="276" w:lineRule="auto"/>
        <w:ind w:firstLine="0"/>
        <w:rPr>
          <w:color w:val="000000"/>
          <w:sz w:val="28"/>
          <w:szCs w:val="28"/>
        </w:rPr>
      </w:pPr>
      <w:r w:rsidRPr="00617339">
        <w:rPr>
          <w:color w:val="000000"/>
          <w:sz w:val="28"/>
          <w:szCs w:val="28"/>
        </w:rPr>
        <w:t>16. Постановление Правительства РФ от 04.07.2020 г. № 985</w:t>
      </w:r>
      <w:proofErr w:type="gramStart"/>
      <w:r w:rsidRPr="00617339">
        <w:rPr>
          <w:color w:val="000000"/>
          <w:sz w:val="28"/>
          <w:szCs w:val="28"/>
        </w:rPr>
        <w:t xml:space="preserve"> О</w:t>
      </w:r>
      <w:proofErr w:type="gramEnd"/>
      <w:r w:rsidRPr="00617339">
        <w:rPr>
          <w:color w:val="000000"/>
          <w:sz w:val="28"/>
          <w:szCs w:val="28"/>
        </w:rPr>
        <w:t>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r w:rsidR="005321F3" w:rsidRPr="00617339">
        <w:rPr>
          <w:color w:val="000000"/>
          <w:sz w:val="28"/>
          <w:szCs w:val="28"/>
        </w:rPr>
        <w:t>.</w:t>
      </w:r>
    </w:p>
    <w:p w14:paraId="2753920E" w14:textId="77777777" w:rsidR="005321F3" w:rsidRPr="00617339" w:rsidRDefault="004F0673" w:rsidP="00A13AFE">
      <w:pPr>
        <w:spacing w:line="276" w:lineRule="auto"/>
        <w:jc w:val="both"/>
        <w:rPr>
          <w:color w:val="000000"/>
          <w:sz w:val="28"/>
          <w:szCs w:val="28"/>
        </w:rPr>
      </w:pPr>
      <w:r w:rsidRPr="00617339">
        <w:rPr>
          <w:color w:val="000000"/>
          <w:sz w:val="28"/>
          <w:szCs w:val="28"/>
        </w:rPr>
        <w:t>17.</w:t>
      </w:r>
      <w:r w:rsidR="005321F3" w:rsidRPr="00617339">
        <w:rPr>
          <w:color w:val="000000"/>
          <w:sz w:val="28"/>
          <w:szCs w:val="28"/>
        </w:rPr>
        <w:t xml:space="preserve"> </w:t>
      </w:r>
      <w:r w:rsidRPr="00617339">
        <w:rPr>
          <w:color w:val="000000"/>
          <w:sz w:val="28"/>
          <w:szCs w:val="28"/>
        </w:rPr>
        <w:t>Решение Евразийской экономической комиссии от 11.06.2019г №96 " О </w:t>
      </w:r>
      <w:hyperlink r:id="rId14" w:anchor="6540IN" w:history="1">
        <w:r w:rsidRPr="00617339">
          <w:rPr>
            <w:color w:val="000000"/>
            <w:sz w:val="28"/>
            <w:szCs w:val="28"/>
          </w:rPr>
          <w:t>перечне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оборудования, работающего под избыточным давлением" (</w:t>
        </w:r>
        <w:proofErr w:type="gramStart"/>
        <w:r w:rsidRPr="00617339">
          <w:rPr>
            <w:color w:val="000000"/>
            <w:sz w:val="28"/>
            <w:szCs w:val="28"/>
          </w:rPr>
          <w:t>ТР</w:t>
        </w:r>
        <w:proofErr w:type="gramEnd"/>
        <w:r w:rsidRPr="00617339">
          <w:rPr>
            <w:color w:val="000000"/>
            <w:sz w:val="28"/>
            <w:szCs w:val="28"/>
          </w:rPr>
          <w:t xml:space="preserve"> ТС 032/2013)</w:t>
        </w:r>
      </w:hyperlink>
      <w:r w:rsidRPr="00617339">
        <w:rPr>
          <w:color w:val="000000"/>
          <w:sz w:val="28"/>
          <w:szCs w:val="28"/>
        </w:rPr>
        <w:t>, и </w:t>
      </w:r>
      <w:hyperlink r:id="rId15" w:anchor="6560IO" w:history="1">
        <w:r w:rsidRPr="00617339">
          <w:rPr>
            <w:color w:val="000000"/>
            <w:sz w:val="28"/>
            <w:szCs w:val="28"/>
          </w:rPr>
          <w:t>перечне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оборудования, работающего под избыточным давлением" (</w:t>
        </w:r>
        <w:proofErr w:type="gramStart"/>
        <w:r w:rsidRPr="00617339">
          <w:rPr>
            <w:color w:val="000000"/>
            <w:sz w:val="28"/>
            <w:szCs w:val="28"/>
          </w:rPr>
          <w:t>ТР</w:t>
        </w:r>
        <w:proofErr w:type="gramEnd"/>
        <w:r w:rsidRPr="00617339">
          <w:rPr>
            <w:color w:val="000000"/>
            <w:sz w:val="28"/>
            <w:szCs w:val="28"/>
          </w:rPr>
          <w:t xml:space="preserve"> ТС 032/2013) и осуществления оценки (подтверждения) соответствия продукции</w:t>
        </w:r>
      </w:hyperlink>
      <w:r w:rsidRPr="00617339">
        <w:rPr>
          <w:color w:val="000000"/>
          <w:sz w:val="28"/>
          <w:szCs w:val="28"/>
        </w:rPr>
        <w:t>"</w:t>
      </w:r>
    </w:p>
    <w:p w14:paraId="58CE1731" w14:textId="77777777" w:rsidR="005321F3" w:rsidRPr="00617339" w:rsidRDefault="005321F3" w:rsidP="00A13AFE">
      <w:pPr>
        <w:spacing w:line="276" w:lineRule="auto"/>
        <w:jc w:val="both"/>
        <w:rPr>
          <w:sz w:val="28"/>
          <w:szCs w:val="28"/>
        </w:rPr>
      </w:pPr>
      <w:r w:rsidRPr="00617339">
        <w:rPr>
          <w:color w:val="000000"/>
          <w:sz w:val="28"/>
          <w:szCs w:val="28"/>
        </w:rPr>
        <w:t>18.</w:t>
      </w:r>
      <w:r w:rsidR="00922D67" w:rsidRPr="00617339">
        <w:rPr>
          <w:sz w:val="28"/>
          <w:szCs w:val="28"/>
        </w:rPr>
        <w:t xml:space="preserve"> Федеральн</w:t>
      </w:r>
      <w:r w:rsidRPr="00617339">
        <w:rPr>
          <w:sz w:val="28"/>
          <w:szCs w:val="28"/>
        </w:rPr>
        <w:t>ый</w:t>
      </w:r>
      <w:r w:rsidR="00922D67" w:rsidRPr="00617339">
        <w:rPr>
          <w:sz w:val="28"/>
          <w:szCs w:val="28"/>
        </w:rPr>
        <w:t xml:space="preserve"> </w:t>
      </w:r>
      <w:r w:rsidRPr="00617339">
        <w:rPr>
          <w:sz w:val="28"/>
          <w:szCs w:val="28"/>
        </w:rPr>
        <w:t>з</w:t>
      </w:r>
      <w:r w:rsidR="00922D67" w:rsidRPr="00617339">
        <w:rPr>
          <w:sz w:val="28"/>
          <w:szCs w:val="28"/>
        </w:rPr>
        <w:t>акон РФ от 10.06.1993г № 5151-1 «О сертификации продукции и услуг»</w:t>
      </w:r>
      <w:r w:rsidRPr="00617339">
        <w:rPr>
          <w:sz w:val="28"/>
          <w:szCs w:val="28"/>
        </w:rPr>
        <w:t>.</w:t>
      </w:r>
    </w:p>
    <w:p w14:paraId="303966D6" w14:textId="77777777" w:rsidR="005321F3" w:rsidRPr="00617339" w:rsidRDefault="005321F3" w:rsidP="00A13AFE">
      <w:pPr>
        <w:pStyle w:val="formattext"/>
        <w:spacing w:before="0" w:beforeAutospacing="0" w:after="0" w:afterAutospacing="0" w:line="276" w:lineRule="auto"/>
        <w:rPr>
          <w:color w:val="000000"/>
          <w:sz w:val="28"/>
          <w:szCs w:val="28"/>
        </w:rPr>
      </w:pPr>
      <w:r w:rsidRPr="00617339">
        <w:rPr>
          <w:sz w:val="28"/>
          <w:szCs w:val="28"/>
        </w:rPr>
        <w:t>19.</w:t>
      </w:r>
      <w:r w:rsidR="00922D67" w:rsidRPr="00617339">
        <w:rPr>
          <w:sz w:val="28"/>
          <w:szCs w:val="28"/>
        </w:rPr>
        <w:t>Постановлени</w:t>
      </w:r>
      <w:r w:rsidRPr="00617339">
        <w:rPr>
          <w:sz w:val="28"/>
          <w:szCs w:val="28"/>
        </w:rPr>
        <w:t>е</w:t>
      </w:r>
      <w:r w:rsidR="00922D67" w:rsidRPr="00617339">
        <w:rPr>
          <w:sz w:val="28"/>
          <w:szCs w:val="28"/>
        </w:rPr>
        <w:t xml:space="preserve"> Правительства РФ от 09.03.2022 N 320</w:t>
      </w:r>
      <w:r w:rsidR="00922D67" w:rsidRPr="00617339">
        <w:rPr>
          <w:sz w:val="28"/>
          <w:szCs w:val="28"/>
        </w:rPr>
        <w:br/>
        <w:t>"Об утверждении критериев аккредитации органов по сертификации продукции (работ, услуг), поставляемой по государственному оборонному заказу, испытательных лабораторий (центров) и органов по сертификации систем менеджмента качества и о внесении изменений в некоторые акты Правительства Российской Федерации"</w:t>
      </w:r>
      <w:r w:rsidRPr="00617339">
        <w:rPr>
          <w:sz w:val="28"/>
          <w:szCs w:val="28"/>
        </w:rPr>
        <w:t>.</w:t>
      </w:r>
    </w:p>
    <w:p w14:paraId="07D445B0" w14:textId="397ED02A" w:rsidR="00922D67" w:rsidRPr="00617339" w:rsidRDefault="005321F3" w:rsidP="00A13AFE">
      <w:pPr>
        <w:spacing w:line="276" w:lineRule="auto"/>
        <w:jc w:val="both"/>
        <w:rPr>
          <w:sz w:val="28"/>
          <w:szCs w:val="28"/>
        </w:rPr>
      </w:pPr>
      <w:r w:rsidRPr="00617339">
        <w:rPr>
          <w:sz w:val="28"/>
          <w:szCs w:val="28"/>
        </w:rPr>
        <w:t>20.</w:t>
      </w:r>
      <w:r w:rsidR="00922D67" w:rsidRPr="00617339">
        <w:rPr>
          <w:sz w:val="28"/>
          <w:szCs w:val="28"/>
        </w:rPr>
        <w:t xml:space="preserve">ГОСТ </w:t>
      </w:r>
      <w:proofErr w:type="gramStart"/>
      <w:r w:rsidR="00922D67" w:rsidRPr="00617339">
        <w:rPr>
          <w:sz w:val="28"/>
          <w:szCs w:val="28"/>
        </w:rPr>
        <w:t>Р</w:t>
      </w:r>
      <w:proofErr w:type="gramEnd"/>
      <w:r w:rsidR="00922D67" w:rsidRPr="00617339">
        <w:rPr>
          <w:sz w:val="28"/>
          <w:szCs w:val="28"/>
        </w:rPr>
        <w:t xml:space="preserve"> 53603-2009</w:t>
      </w:r>
      <w:r w:rsidRPr="00617339">
        <w:rPr>
          <w:sz w:val="28"/>
          <w:szCs w:val="28"/>
        </w:rPr>
        <w:t xml:space="preserve"> "</w:t>
      </w:r>
      <w:r w:rsidR="00922D67" w:rsidRPr="00617339">
        <w:rPr>
          <w:sz w:val="28"/>
          <w:szCs w:val="28"/>
        </w:rPr>
        <w:t>Оценка соответствия. Схемы сертификации продукции в РФ</w:t>
      </w:r>
      <w:r w:rsidRPr="00617339">
        <w:rPr>
          <w:sz w:val="28"/>
          <w:szCs w:val="28"/>
        </w:rPr>
        <w:t>".</w:t>
      </w:r>
    </w:p>
    <w:p w14:paraId="7DDFA481" w14:textId="62311C91" w:rsidR="0015503B" w:rsidRPr="00617339" w:rsidRDefault="0015503B" w:rsidP="00A13AFE">
      <w:pPr>
        <w:spacing w:line="276" w:lineRule="auto"/>
        <w:jc w:val="both"/>
        <w:rPr>
          <w:sz w:val="28"/>
          <w:szCs w:val="28"/>
        </w:rPr>
      </w:pPr>
      <w:r w:rsidRPr="00617339">
        <w:rPr>
          <w:sz w:val="28"/>
          <w:szCs w:val="28"/>
        </w:rPr>
        <w:t xml:space="preserve">21 </w:t>
      </w:r>
      <w:r w:rsidR="007B5FB0" w:rsidRPr="00617339">
        <w:rPr>
          <w:sz w:val="28"/>
          <w:szCs w:val="28"/>
        </w:rPr>
        <w:t xml:space="preserve">Приказ Минпромторга РФ от 15 августа 2023 г. N 2968 </w:t>
      </w:r>
      <w:r w:rsidRPr="00617339">
        <w:rPr>
          <w:sz w:val="28"/>
          <w:szCs w:val="28"/>
        </w:rPr>
        <w:t>Методические рекомендации по разработке предложений по уточнению единого перечня продукции, подлежащей обязательной сертификации, и единого перечня продукции, подлежащей декларированию соответствия</w:t>
      </w:r>
      <w:r w:rsidR="007B5FB0" w:rsidRPr="00617339">
        <w:rPr>
          <w:sz w:val="28"/>
          <w:szCs w:val="28"/>
        </w:rPr>
        <w:t>.</w:t>
      </w:r>
      <w:r w:rsidR="005321F3" w:rsidRPr="00617339">
        <w:rPr>
          <w:sz w:val="28"/>
          <w:szCs w:val="28"/>
        </w:rPr>
        <w:t xml:space="preserve"> Приказ Минпромторга РФ от 15 августа 2023 г. N 2968</w:t>
      </w:r>
    </w:p>
    <w:p w14:paraId="06C2D0AC" w14:textId="7C66D0C2" w:rsidR="007B5FB0" w:rsidRPr="00617339" w:rsidRDefault="007B5FB0" w:rsidP="00A13AFE">
      <w:pPr>
        <w:spacing w:line="276" w:lineRule="auto"/>
        <w:jc w:val="both"/>
        <w:rPr>
          <w:sz w:val="28"/>
          <w:szCs w:val="28"/>
        </w:rPr>
      </w:pPr>
      <w:r w:rsidRPr="00617339">
        <w:rPr>
          <w:sz w:val="28"/>
          <w:szCs w:val="28"/>
        </w:rPr>
        <w:lastRenderedPageBreak/>
        <w:t>22 Сборник характерных аварий судов на море и транспортных происшествий на внутренних водных путях РФ, произошедших в 2024г</w:t>
      </w:r>
      <w:proofErr w:type="gramStart"/>
      <w:r w:rsidRPr="00617339">
        <w:rPr>
          <w:sz w:val="28"/>
          <w:szCs w:val="28"/>
        </w:rPr>
        <w:t>.Р</w:t>
      </w:r>
      <w:proofErr w:type="gramEnd"/>
      <w:r w:rsidRPr="00617339">
        <w:rPr>
          <w:sz w:val="28"/>
          <w:szCs w:val="28"/>
        </w:rPr>
        <w:t>остранснадзор. Управление государственного морского и речного надзора. М.-2025.</w:t>
      </w:r>
      <w:r w:rsidR="005321F3" w:rsidRPr="00617339">
        <w:rPr>
          <w:sz w:val="28"/>
          <w:szCs w:val="28"/>
        </w:rPr>
        <w:t xml:space="preserve"> </w:t>
      </w:r>
      <w:r w:rsidRPr="00617339">
        <w:rPr>
          <w:sz w:val="28"/>
          <w:szCs w:val="28"/>
        </w:rPr>
        <w:t>С.6-7.</w:t>
      </w:r>
    </w:p>
    <w:p w14:paraId="0F8919E8" w14:textId="7ACC0C04" w:rsidR="007B5FB0" w:rsidRPr="00617339" w:rsidRDefault="007B5FB0" w:rsidP="00922D67">
      <w:pPr>
        <w:spacing w:line="276" w:lineRule="auto"/>
        <w:ind w:firstLine="720"/>
        <w:jc w:val="both"/>
        <w:rPr>
          <w:sz w:val="28"/>
          <w:szCs w:val="28"/>
        </w:rPr>
      </w:pPr>
    </w:p>
    <w:p w14:paraId="01539BF0" w14:textId="77777777" w:rsidR="00B919B8" w:rsidRDefault="00B919B8" w:rsidP="00B919B8">
      <w:pPr>
        <w:pStyle w:val="21"/>
        <w:spacing w:line="240" w:lineRule="auto"/>
        <w:rPr>
          <w:szCs w:val="28"/>
          <w:lang w:val="en-US"/>
        </w:rPr>
      </w:pPr>
      <w:r>
        <w:rPr>
          <w:szCs w:val="28"/>
          <w:lang w:val="en-US"/>
        </w:rPr>
        <w:t>ON THE TECHNICAL REGULATION OF MARINE RESCUE EQUIPMENT</w:t>
      </w:r>
    </w:p>
    <w:p w14:paraId="7F91F504" w14:textId="77777777" w:rsidR="00B919B8" w:rsidRDefault="00B919B8" w:rsidP="00B919B8">
      <w:pPr>
        <w:pStyle w:val="21"/>
        <w:spacing w:line="240" w:lineRule="auto"/>
        <w:rPr>
          <w:lang w:val="en-US"/>
        </w:rPr>
      </w:pPr>
    </w:p>
    <w:p w14:paraId="1D718874" w14:textId="77777777" w:rsidR="00B919B8" w:rsidRDefault="00B919B8" w:rsidP="00B919B8">
      <w:pPr>
        <w:pStyle w:val="21"/>
        <w:spacing w:line="240" w:lineRule="auto"/>
        <w:rPr>
          <w:lang w:val="en-US"/>
        </w:rPr>
      </w:pPr>
    </w:p>
    <w:p w14:paraId="278C7BAC" w14:textId="77777777" w:rsidR="00B919B8" w:rsidRPr="00B919B8" w:rsidRDefault="00B919B8" w:rsidP="00B919B8">
      <w:pPr>
        <w:pStyle w:val="21"/>
        <w:spacing w:line="240" w:lineRule="auto"/>
        <w:rPr>
          <w:lang w:val="en-US"/>
        </w:rPr>
      </w:pPr>
    </w:p>
    <w:p w14:paraId="03EF9570" w14:textId="77777777" w:rsidR="00B919B8" w:rsidRDefault="00B919B8" w:rsidP="00B919B8">
      <w:pPr>
        <w:pStyle w:val="21"/>
        <w:spacing w:line="240" w:lineRule="auto"/>
        <w:jc w:val="both"/>
        <w:rPr>
          <w:b w:val="0"/>
          <w:i/>
          <w:iCs/>
          <w:sz w:val="24"/>
          <w:szCs w:val="28"/>
          <w:lang w:val="en-US"/>
        </w:rPr>
      </w:pPr>
      <w:r>
        <w:rPr>
          <w:bCs/>
          <w:i/>
          <w:iCs/>
          <w:sz w:val="24"/>
          <w:szCs w:val="28"/>
          <w:lang w:val="en-US"/>
        </w:rPr>
        <w:t>Keywords:</w:t>
      </w:r>
      <w:r>
        <w:rPr>
          <w:b w:val="0"/>
          <w:i/>
          <w:iCs/>
          <w:sz w:val="24"/>
          <w:szCs w:val="28"/>
          <w:lang w:val="en-US"/>
        </w:rPr>
        <w:t xml:space="preserve"> rescue equipment, technical regulation, technical regulations, standardization, rescue equipment, national standardization system, national standard, </w:t>
      </w:r>
      <w:proofErr w:type="gramStart"/>
      <w:r>
        <w:rPr>
          <w:b w:val="0"/>
          <w:i/>
          <w:iCs/>
          <w:sz w:val="24"/>
          <w:szCs w:val="28"/>
          <w:lang w:val="en-US"/>
        </w:rPr>
        <w:t>certification</w:t>
      </w:r>
      <w:proofErr w:type="gramEnd"/>
      <w:r>
        <w:rPr>
          <w:b w:val="0"/>
          <w:i/>
          <w:iCs/>
          <w:sz w:val="24"/>
          <w:szCs w:val="28"/>
          <w:lang w:val="en-US"/>
        </w:rPr>
        <w:t>.</w:t>
      </w:r>
    </w:p>
    <w:p w14:paraId="5EE91741" w14:textId="5D81663D" w:rsidR="00B919B8" w:rsidRDefault="00B919B8" w:rsidP="00B919B8">
      <w:pPr>
        <w:pStyle w:val="21"/>
        <w:spacing w:line="240" w:lineRule="auto"/>
        <w:jc w:val="both"/>
        <w:rPr>
          <w:b w:val="0"/>
          <w:i/>
          <w:iCs/>
          <w:sz w:val="24"/>
          <w:szCs w:val="28"/>
          <w:lang w:val="en-US"/>
        </w:rPr>
      </w:pPr>
      <w:r w:rsidRPr="00B919B8">
        <w:rPr>
          <w:i/>
          <w:iCs/>
          <w:sz w:val="24"/>
          <w:szCs w:val="28"/>
          <w:lang w:val="en-US"/>
        </w:rPr>
        <w:t>Abstracts:</w:t>
      </w:r>
      <w:r w:rsidRPr="00B919B8">
        <w:rPr>
          <w:b w:val="0"/>
          <w:i/>
          <w:iCs/>
          <w:sz w:val="24"/>
          <w:szCs w:val="28"/>
          <w:lang w:val="en-US"/>
        </w:rPr>
        <w:t xml:space="preserve"> </w:t>
      </w:r>
      <w:r>
        <w:rPr>
          <w:b w:val="0"/>
          <w:i/>
          <w:iCs/>
          <w:sz w:val="24"/>
          <w:szCs w:val="28"/>
          <w:lang w:val="en-US"/>
        </w:rPr>
        <w:t>The current aspects of technical regulation of marine rescue equipment are considered. The features of standardization of rescue equipment are revealed. The assessment of the degree of consideration of national standards in the technical regulations on the safety of marine and inland waterway transport facilities is given. The results of the analysis of contradictions in the regulatory documents of technical regulation are presented. The main directions of improvement of technical regulation and standardization of rescue equipment in modern conditions are formulated.</w:t>
      </w:r>
    </w:p>
    <w:p w14:paraId="14E58DD6" w14:textId="77777777" w:rsidR="00B919B8" w:rsidRPr="00B919B8" w:rsidRDefault="00B919B8" w:rsidP="00B919B8">
      <w:pPr>
        <w:pStyle w:val="21"/>
        <w:spacing w:line="240" w:lineRule="auto"/>
        <w:jc w:val="left"/>
        <w:rPr>
          <w:lang w:val="en-US"/>
        </w:rPr>
      </w:pPr>
    </w:p>
    <w:p w14:paraId="73FD90AF" w14:textId="77777777" w:rsidR="00B919B8" w:rsidRDefault="00B919B8" w:rsidP="00B919B8">
      <w:pPr>
        <w:pStyle w:val="21"/>
        <w:spacing w:line="240" w:lineRule="auto"/>
        <w:jc w:val="both"/>
        <w:rPr>
          <w:b w:val="0"/>
          <w:i/>
          <w:iCs/>
          <w:sz w:val="24"/>
          <w:szCs w:val="28"/>
        </w:rPr>
      </w:pPr>
    </w:p>
    <w:p w14:paraId="61A46EE0" w14:textId="77777777" w:rsidR="00B919B8" w:rsidRPr="00B919B8" w:rsidRDefault="00B919B8" w:rsidP="00B919B8">
      <w:pPr>
        <w:pStyle w:val="21"/>
        <w:spacing w:line="240" w:lineRule="auto"/>
        <w:jc w:val="both"/>
        <w:rPr>
          <w:bCs/>
          <w:i/>
          <w:iCs/>
          <w:sz w:val="24"/>
          <w:szCs w:val="28"/>
        </w:rPr>
      </w:pPr>
    </w:p>
    <w:p w14:paraId="03772660" w14:textId="77777777" w:rsidR="00B919B8" w:rsidRDefault="00B919B8" w:rsidP="00B919B8">
      <w:pPr>
        <w:rPr>
          <w:lang w:val="en-US"/>
        </w:rPr>
      </w:pPr>
    </w:p>
    <w:p w14:paraId="3FC7C1C3" w14:textId="77777777" w:rsidR="00922D67" w:rsidRPr="00B919B8" w:rsidRDefault="00922D67" w:rsidP="005321F3">
      <w:pPr>
        <w:pStyle w:val="a3"/>
        <w:spacing w:before="0" w:beforeAutospacing="0" w:after="0" w:afterAutospacing="0"/>
        <w:rPr>
          <w:sz w:val="28"/>
          <w:szCs w:val="28"/>
          <w:lang w:val="en-US"/>
        </w:rPr>
      </w:pPr>
    </w:p>
    <w:sectPr w:rsidR="00922D67" w:rsidRPr="00B919B8">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36644" w14:textId="77777777" w:rsidR="00F47463" w:rsidRDefault="00F47463">
      <w:r>
        <w:separator/>
      </w:r>
    </w:p>
  </w:endnote>
  <w:endnote w:type="continuationSeparator" w:id="0">
    <w:p w14:paraId="4E4B4345" w14:textId="77777777" w:rsidR="00F47463" w:rsidRDefault="00F4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757691"/>
      <w:docPartObj>
        <w:docPartGallery w:val="Page Numbers (Bottom of Page)"/>
        <w:docPartUnique/>
      </w:docPartObj>
    </w:sdtPr>
    <w:sdtEndPr/>
    <w:sdtContent>
      <w:p w14:paraId="61610425" w14:textId="77777777" w:rsidR="00F42B50" w:rsidRDefault="00777825">
        <w:pPr>
          <w:pStyle w:val="a8"/>
          <w:jc w:val="right"/>
        </w:pPr>
        <w:r>
          <w:fldChar w:fldCharType="begin"/>
        </w:r>
        <w:r>
          <w:instrText>PAGE   \* MERGEFORMAT</w:instrText>
        </w:r>
        <w:r>
          <w:fldChar w:fldCharType="separate"/>
        </w:r>
        <w:r w:rsidR="007E698C">
          <w:rPr>
            <w:noProof/>
          </w:rPr>
          <w:t>1</w:t>
        </w:r>
        <w:r>
          <w:fldChar w:fldCharType="end"/>
        </w:r>
      </w:p>
    </w:sdtContent>
  </w:sdt>
  <w:p w14:paraId="61E8F2C1" w14:textId="77777777" w:rsidR="00F42B50" w:rsidRDefault="00F4746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26F93" w14:textId="77777777" w:rsidR="00F47463" w:rsidRDefault="00F47463">
      <w:r>
        <w:separator/>
      </w:r>
    </w:p>
  </w:footnote>
  <w:footnote w:type="continuationSeparator" w:id="0">
    <w:p w14:paraId="24DE86EC" w14:textId="77777777" w:rsidR="00F47463" w:rsidRDefault="00F474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21231"/>
    <w:multiLevelType w:val="hybridMultilevel"/>
    <w:tmpl w:val="B6EC279A"/>
    <w:lvl w:ilvl="0" w:tplc="92F2B3F8">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nsid w:val="3CCA5546"/>
    <w:multiLevelType w:val="hybridMultilevel"/>
    <w:tmpl w:val="3352245A"/>
    <w:lvl w:ilvl="0" w:tplc="DFC65DAC">
      <w:start w:val="207"/>
      <w:numFmt w:val="decimal"/>
      <w:lvlText w:val="(%1)"/>
      <w:lvlJc w:val="left"/>
      <w:pPr>
        <w:tabs>
          <w:tab w:val="num" w:pos="720"/>
        </w:tabs>
        <w:ind w:left="720" w:hanging="360"/>
      </w:pPr>
    </w:lvl>
    <w:lvl w:ilvl="1" w:tplc="006C8962" w:tentative="1">
      <w:start w:val="1"/>
      <w:numFmt w:val="decimal"/>
      <w:lvlText w:val="(%2)"/>
      <w:lvlJc w:val="left"/>
      <w:pPr>
        <w:tabs>
          <w:tab w:val="num" w:pos="1440"/>
        </w:tabs>
        <w:ind w:left="1440" w:hanging="360"/>
      </w:pPr>
    </w:lvl>
    <w:lvl w:ilvl="2" w:tplc="EA765EBC" w:tentative="1">
      <w:start w:val="1"/>
      <w:numFmt w:val="decimal"/>
      <w:lvlText w:val="(%3)"/>
      <w:lvlJc w:val="left"/>
      <w:pPr>
        <w:tabs>
          <w:tab w:val="num" w:pos="2160"/>
        </w:tabs>
        <w:ind w:left="2160" w:hanging="360"/>
      </w:pPr>
    </w:lvl>
    <w:lvl w:ilvl="3" w:tplc="A552D6D6" w:tentative="1">
      <w:start w:val="1"/>
      <w:numFmt w:val="decimal"/>
      <w:lvlText w:val="(%4)"/>
      <w:lvlJc w:val="left"/>
      <w:pPr>
        <w:tabs>
          <w:tab w:val="num" w:pos="2880"/>
        </w:tabs>
        <w:ind w:left="2880" w:hanging="360"/>
      </w:pPr>
    </w:lvl>
    <w:lvl w:ilvl="4" w:tplc="87181886" w:tentative="1">
      <w:start w:val="1"/>
      <w:numFmt w:val="decimal"/>
      <w:lvlText w:val="(%5)"/>
      <w:lvlJc w:val="left"/>
      <w:pPr>
        <w:tabs>
          <w:tab w:val="num" w:pos="3600"/>
        </w:tabs>
        <w:ind w:left="3600" w:hanging="360"/>
      </w:pPr>
    </w:lvl>
    <w:lvl w:ilvl="5" w:tplc="56186510" w:tentative="1">
      <w:start w:val="1"/>
      <w:numFmt w:val="decimal"/>
      <w:lvlText w:val="(%6)"/>
      <w:lvlJc w:val="left"/>
      <w:pPr>
        <w:tabs>
          <w:tab w:val="num" w:pos="4320"/>
        </w:tabs>
        <w:ind w:left="4320" w:hanging="360"/>
      </w:pPr>
    </w:lvl>
    <w:lvl w:ilvl="6" w:tplc="726867EC" w:tentative="1">
      <w:start w:val="1"/>
      <w:numFmt w:val="decimal"/>
      <w:lvlText w:val="(%7)"/>
      <w:lvlJc w:val="left"/>
      <w:pPr>
        <w:tabs>
          <w:tab w:val="num" w:pos="5040"/>
        </w:tabs>
        <w:ind w:left="5040" w:hanging="360"/>
      </w:pPr>
    </w:lvl>
    <w:lvl w:ilvl="7" w:tplc="503439D6" w:tentative="1">
      <w:start w:val="1"/>
      <w:numFmt w:val="decimal"/>
      <w:lvlText w:val="(%8)"/>
      <w:lvlJc w:val="left"/>
      <w:pPr>
        <w:tabs>
          <w:tab w:val="num" w:pos="5760"/>
        </w:tabs>
        <w:ind w:left="5760" w:hanging="360"/>
      </w:pPr>
    </w:lvl>
    <w:lvl w:ilvl="8" w:tplc="3C588CA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98"/>
    <w:rsid w:val="000212B5"/>
    <w:rsid w:val="000371FD"/>
    <w:rsid w:val="000474FB"/>
    <w:rsid w:val="0004796F"/>
    <w:rsid w:val="000712D3"/>
    <w:rsid w:val="00091160"/>
    <w:rsid w:val="000A4219"/>
    <w:rsid w:val="000D7475"/>
    <w:rsid w:val="00127D56"/>
    <w:rsid w:val="0015503B"/>
    <w:rsid w:val="001633F0"/>
    <w:rsid w:val="00172A61"/>
    <w:rsid w:val="001E4896"/>
    <w:rsid w:val="001E7E1D"/>
    <w:rsid w:val="0020506C"/>
    <w:rsid w:val="00265F8C"/>
    <w:rsid w:val="00285EB4"/>
    <w:rsid w:val="00286B3C"/>
    <w:rsid w:val="002B5BB4"/>
    <w:rsid w:val="002F055B"/>
    <w:rsid w:val="00307DC2"/>
    <w:rsid w:val="003F2E92"/>
    <w:rsid w:val="00452A31"/>
    <w:rsid w:val="00480A38"/>
    <w:rsid w:val="004A6F1D"/>
    <w:rsid w:val="004C3FAC"/>
    <w:rsid w:val="004E15C1"/>
    <w:rsid w:val="004F0673"/>
    <w:rsid w:val="004F25C4"/>
    <w:rsid w:val="00501469"/>
    <w:rsid w:val="00525883"/>
    <w:rsid w:val="005321F3"/>
    <w:rsid w:val="00552F67"/>
    <w:rsid w:val="005937AF"/>
    <w:rsid w:val="005E3591"/>
    <w:rsid w:val="00600A17"/>
    <w:rsid w:val="0061567A"/>
    <w:rsid w:val="00617339"/>
    <w:rsid w:val="00622453"/>
    <w:rsid w:val="00636E46"/>
    <w:rsid w:val="00641798"/>
    <w:rsid w:val="006921C8"/>
    <w:rsid w:val="006C6E5C"/>
    <w:rsid w:val="006D5E34"/>
    <w:rsid w:val="006E5E81"/>
    <w:rsid w:val="006F2DD8"/>
    <w:rsid w:val="006F389F"/>
    <w:rsid w:val="007226F0"/>
    <w:rsid w:val="00763C9D"/>
    <w:rsid w:val="007704F5"/>
    <w:rsid w:val="00777825"/>
    <w:rsid w:val="007B5FB0"/>
    <w:rsid w:val="007E3FC7"/>
    <w:rsid w:val="007E698C"/>
    <w:rsid w:val="007F7FD6"/>
    <w:rsid w:val="00805997"/>
    <w:rsid w:val="00807CFD"/>
    <w:rsid w:val="00813F8A"/>
    <w:rsid w:val="00830D1F"/>
    <w:rsid w:val="008D2500"/>
    <w:rsid w:val="0091327B"/>
    <w:rsid w:val="00922D67"/>
    <w:rsid w:val="00966480"/>
    <w:rsid w:val="009731FB"/>
    <w:rsid w:val="0099528C"/>
    <w:rsid w:val="009A4FB1"/>
    <w:rsid w:val="00A13AFE"/>
    <w:rsid w:val="00AA31A9"/>
    <w:rsid w:val="00AE31D0"/>
    <w:rsid w:val="00B14298"/>
    <w:rsid w:val="00B40AA8"/>
    <w:rsid w:val="00B55880"/>
    <w:rsid w:val="00B919B8"/>
    <w:rsid w:val="00BA5DE7"/>
    <w:rsid w:val="00BB66A9"/>
    <w:rsid w:val="00BF17AD"/>
    <w:rsid w:val="00C12C38"/>
    <w:rsid w:val="00C66BD4"/>
    <w:rsid w:val="00C7393F"/>
    <w:rsid w:val="00C9448C"/>
    <w:rsid w:val="00CB011B"/>
    <w:rsid w:val="00CC5169"/>
    <w:rsid w:val="00CE6A19"/>
    <w:rsid w:val="00CF1FAE"/>
    <w:rsid w:val="00D31B8A"/>
    <w:rsid w:val="00D3301E"/>
    <w:rsid w:val="00D35B79"/>
    <w:rsid w:val="00D512F7"/>
    <w:rsid w:val="00DB300F"/>
    <w:rsid w:val="00DC0AA3"/>
    <w:rsid w:val="00DC4E4B"/>
    <w:rsid w:val="00DC5931"/>
    <w:rsid w:val="00DF77FA"/>
    <w:rsid w:val="00E145D1"/>
    <w:rsid w:val="00E174AC"/>
    <w:rsid w:val="00E20EEB"/>
    <w:rsid w:val="00E266D0"/>
    <w:rsid w:val="00E43E48"/>
    <w:rsid w:val="00E444E2"/>
    <w:rsid w:val="00E82247"/>
    <w:rsid w:val="00E8634F"/>
    <w:rsid w:val="00EA7AD9"/>
    <w:rsid w:val="00EB18AE"/>
    <w:rsid w:val="00F05A4C"/>
    <w:rsid w:val="00F2549A"/>
    <w:rsid w:val="00F47463"/>
    <w:rsid w:val="00F51274"/>
    <w:rsid w:val="00F530B4"/>
    <w:rsid w:val="00F61F29"/>
    <w:rsid w:val="00F819EE"/>
    <w:rsid w:val="00FB1F25"/>
    <w:rsid w:val="00FB7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298"/>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14298"/>
    <w:pPr>
      <w:keepNext/>
      <w:widowControl w:val="0"/>
      <w:spacing w:line="360" w:lineRule="auto"/>
      <w:jc w:val="right"/>
      <w:outlineLvl w:val="0"/>
    </w:pPr>
    <w:rPr>
      <w:bCs/>
      <w:sz w:val="28"/>
      <w:szCs w:val="28"/>
    </w:rPr>
  </w:style>
  <w:style w:type="paragraph" w:styleId="2">
    <w:name w:val="heading 2"/>
    <w:basedOn w:val="a"/>
    <w:next w:val="a"/>
    <w:link w:val="20"/>
    <w:uiPriority w:val="9"/>
    <w:semiHidden/>
    <w:unhideWhenUsed/>
    <w:qFormat/>
    <w:rsid w:val="009A4FB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226F0"/>
    <w:pPr>
      <w:keepNext/>
      <w:spacing w:line="276" w:lineRule="auto"/>
      <w:ind w:firstLine="993"/>
      <w:jc w:val="both"/>
      <w:outlineLvl w:val="2"/>
    </w:pPr>
    <w:rPr>
      <w:b/>
      <w:bCs/>
      <w:sz w:val="28"/>
      <w:szCs w:val="28"/>
    </w:rPr>
  </w:style>
  <w:style w:type="paragraph" w:styleId="4">
    <w:name w:val="heading 4"/>
    <w:basedOn w:val="a"/>
    <w:next w:val="a"/>
    <w:link w:val="40"/>
    <w:uiPriority w:val="9"/>
    <w:unhideWhenUsed/>
    <w:qFormat/>
    <w:rsid w:val="007226F0"/>
    <w:pPr>
      <w:keepNext/>
      <w:spacing w:line="276" w:lineRule="auto"/>
      <w:jc w:val="both"/>
      <w:outlineLvl w:val="3"/>
    </w:pPr>
    <w:rPr>
      <w:b/>
      <w:bCs/>
      <w:sz w:val="28"/>
      <w:szCs w:val="28"/>
    </w:rPr>
  </w:style>
  <w:style w:type="paragraph" w:styleId="5">
    <w:name w:val="heading 5"/>
    <w:basedOn w:val="a"/>
    <w:next w:val="a"/>
    <w:link w:val="50"/>
    <w:uiPriority w:val="9"/>
    <w:unhideWhenUsed/>
    <w:qFormat/>
    <w:rsid w:val="00CE6A19"/>
    <w:pPr>
      <w:keepNext/>
      <w:outlineLvl w:val="4"/>
    </w:pPr>
    <w:rPr>
      <w:b/>
      <w:bCs/>
      <w:sz w:val="28"/>
      <w:szCs w:val="28"/>
    </w:rPr>
  </w:style>
  <w:style w:type="paragraph" w:styleId="6">
    <w:name w:val="heading 6"/>
    <w:basedOn w:val="a"/>
    <w:next w:val="a"/>
    <w:link w:val="60"/>
    <w:uiPriority w:val="9"/>
    <w:unhideWhenUsed/>
    <w:qFormat/>
    <w:rsid w:val="000212B5"/>
    <w:pPr>
      <w:keepNext/>
      <w:outlineLvl w:val="5"/>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98"/>
    <w:rPr>
      <w:rFonts w:ascii="Times New Roman" w:eastAsia="Times New Roman" w:hAnsi="Times New Roman" w:cs="Times New Roman"/>
      <w:bCs/>
      <w:sz w:val="28"/>
      <w:szCs w:val="28"/>
      <w:lang w:eastAsia="ru-RU"/>
    </w:rPr>
  </w:style>
  <w:style w:type="paragraph" w:styleId="21">
    <w:name w:val="Body Text 2"/>
    <w:basedOn w:val="a"/>
    <w:link w:val="22"/>
    <w:uiPriority w:val="99"/>
    <w:unhideWhenUsed/>
    <w:rsid w:val="00B14298"/>
    <w:pPr>
      <w:widowControl w:val="0"/>
      <w:spacing w:line="360" w:lineRule="auto"/>
      <w:jc w:val="center"/>
    </w:pPr>
    <w:rPr>
      <w:b/>
      <w:sz w:val="28"/>
      <w:szCs w:val="22"/>
    </w:rPr>
  </w:style>
  <w:style w:type="character" w:customStyle="1" w:styleId="22">
    <w:name w:val="Основной текст 2 Знак"/>
    <w:basedOn w:val="a0"/>
    <w:link w:val="21"/>
    <w:uiPriority w:val="99"/>
    <w:rsid w:val="00B14298"/>
    <w:rPr>
      <w:rFonts w:ascii="Times New Roman" w:eastAsia="Times New Roman" w:hAnsi="Times New Roman" w:cs="Times New Roman"/>
      <w:b/>
      <w:sz w:val="28"/>
      <w:lang w:eastAsia="ru-RU"/>
    </w:rPr>
  </w:style>
  <w:style w:type="paragraph" w:styleId="a3">
    <w:name w:val="Normal (Web)"/>
    <w:basedOn w:val="a"/>
    <w:uiPriority w:val="99"/>
    <w:unhideWhenUsed/>
    <w:rsid w:val="00B14298"/>
    <w:pPr>
      <w:spacing w:before="100" w:beforeAutospacing="1" w:after="100" w:afterAutospacing="1"/>
    </w:pPr>
  </w:style>
  <w:style w:type="paragraph" w:styleId="23">
    <w:name w:val="Body Text Indent 2"/>
    <w:basedOn w:val="a"/>
    <w:link w:val="24"/>
    <w:uiPriority w:val="99"/>
    <w:semiHidden/>
    <w:unhideWhenUsed/>
    <w:rsid w:val="009A4FB1"/>
    <w:pPr>
      <w:spacing w:after="120" w:line="480" w:lineRule="auto"/>
      <w:ind w:left="283"/>
    </w:pPr>
  </w:style>
  <w:style w:type="character" w:customStyle="1" w:styleId="24">
    <w:name w:val="Основной текст с отступом 2 Знак"/>
    <w:basedOn w:val="a0"/>
    <w:link w:val="23"/>
    <w:uiPriority w:val="99"/>
    <w:semiHidden/>
    <w:rsid w:val="009A4FB1"/>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9A4FB1"/>
    <w:pPr>
      <w:spacing w:after="120"/>
    </w:pPr>
    <w:rPr>
      <w:sz w:val="16"/>
      <w:szCs w:val="16"/>
    </w:rPr>
  </w:style>
  <w:style w:type="character" w:customStyle="1" w:styleId="32">
    <w:name w:val="Основной текст 3 Знак"/>
    <w:basedOn w:val="a0"/>
    <w:link w:val="31"/>
    <w:uiPriority w:val="99"/>
    <w:semiHidden/>
    <w:rsid w:val="009A4FB1"/>
    <w:rPr>
      <w:rFonts w:ascii="Times New Roman" w:eastAsia="Times New Roman" w:hAnsi="Times New Roman" w:cs="Times New Roman"/>
      <w:sz w:val="16"/>
      <w:szCs w:val="16"/>
      <w:lang w:eastAsia="ru-RU"/>
    </w:rPr>
  </w:style>
  <w:style w:type="paragraph" w:customStyle="1" w:styleId="formattext">
    <w:name w:val="formattext"/>
    <w:basedOn w:val="a"/>
    <w:rsid w:val="009A4FB1"/>
    <w:pPr>
      <w:spacing w:before="100" w:beforeAutospacing="1" w:after="100" w:afterAutospacing="1"/>
      <w:jc w:val="both"/>
    </w:pPr>
  </w:style>
  <w:style w:type="paragraph" w:styleId="33">
    <w:name w:val="Body Text Indent 3"/>
    <w:basedOn w:val="a"/>
    <w:link w:val="34"/>
    <w:uiPriority w:val="99"/>
    <w:semiHidden/>
    <w:unhideWhenUsed/>
    <w:rsid w:val="009A4FB1"/>
    <w:pPr>
      <w:spacing w:after="120"/>
      <w:ind w:left="283"/>
    </w:pPr>
    <w:rPr>
      <w:sz w:val="16"/>
      <w:szCs w:val="16"/>
    </w:rPr>
  </w:style>
  <w:style w:type="character" w:customStyle="1" w:styleId="34">
    <w:name w:val="Основной текст с отступом 3 Знак"/>
    <w:basedOn w:val="a0"/>
    <w:link w:val="33"/>
    <w:uiPriority w:val="99"/>
    <w:semiHidden/>
    <w:rsid w:val="009A4FB1"/>
    <w:rPr>
      <w:rFonts w:ascii="Times New Roman" w:eastAsia="Times New Roman" w:hAnsi="Times New Roman" w:cs="Times New Roman"/>
      <w:sz w:val="16"/>
      <w:szCs w:val="16"/>
      <w:lang w:eastAsia="ru-RU"/>
    </w:rPr>
  </w:style>
  <w:style w:type="paragraph" w:customStyle="1" w:styleId="Default">
    <w:name w:val="Default"/>
    <w:rsid w:val="009A4FB1"/>
    <w:pPr>
      <w:autoSpaceDE w:val="0"/>
      <w:autoSpaceDN w:val="0"/>
      <w:adjustRightInd w:val="0"/>
      <w:spacing w:after="0" w:line="240" w:lineRule="auto"/>
      <w:jc w:val="left"/>
    </w:pPr>
    <w:rPr>
      <w:rFonts w:ascii="Times New Roman" w:hAnsi="Times New Roman" w:cs="Times New Roman"/>
      <w:color w:val="000000"/>
      <w:sz w:val="24"/>
      <w:szCs w:val="24"/>
    </w:rPr>
  </w:style>
  <w:style w:type="paragraph" w:customStyle="1" w:styleId="u">
    <w:name w:val="u"/>
    <w:basedOn w:val="a"/>
    <w:rsid w:val="009A4FB1"/>
    <w:pPr>
      <w:ind w:firstLine="390"/>
      <w:jc w:val="both"/>
    </w:pPr>
  </w:style>
  <w:style w:type="paragraph" w:styleId="a4">
    <w:name w:val="Body Text Indent"/>
    <w:basedOn w:val="a"/>
    <w:link w:val="a5"/>
    <w:uiPriority w:val="99"/>
    <w:unhideWhenUsed/>
    <w:rsid w:val="009A4FB1"/>
    <w:pPr>
      <w:spacing w:after="120" w:line="259" w:lineRule="auto"/>
      <w:ind w:left="283"/>
    </w:pPr>
    <w:rPr>
      <w:rFonts w:asciiTheme="minorHAnsi" w:eastAsiaTheme="minorHAnsi" w:hAnsiTheme="minorHAnsi" w:cstheme="minorBidi"/>
      <w:sz w:val="22"/>
      <w:szCs w:val="22"/>
      <w:lang w:eastAsia="en-US"/>
    </w:rPr>
  </w:style>
  <w:style w:type="character" w:customStyle="1" w:styleId="a5">
    <w:name w:val="Основной текст с отступом Знак"/>
    <w:basedOn w:val="a0"/>
    <w:link w:val="a4"/>
    <w:uiPriority w:val="99"/>
    <w:rsid w:val="009A4FB1"/>
  </w:style>
  <w:style w:type="character" w:customStyle="1" w:styleId="20">
    <w:name w:val="Заголовок 2 Знак"/>
    <w:basedOn w:val="a0"/>
    <w:link w:val="2"/>
    <w:uiPriority w:val="9"/>
    <w:semiHidden/>
    <w:rsid w:val="009A4FB1"/>
    <w:rPr>
      <w:rFonts w:asciiTheme="majorHAnsi" w:eastAsiaTheme="majorEastAsia" w:hAnsiTheme="majorHAnsi" w:cstheme="majorBidi"/>
      <w:color w:val="2F5496" w:themeColor="accent1" w:themeShade="BF"/>
      <w:sz w:val="26"/>
      <w:szCs w:val="26"/>
      <w:lang w:eastAsia="ru-RU"/>
    </w:rPr>
  </w:style>
  <w:style w:type="paragraph" w:styleId="a6">
    <w:name w:val="Body Text"/>
    <w:basedOn w:val="a"/>
    <w:link w:val="a7"/>
    <w:uiPriority w:val="99"/>
    <w:unhideWhenUsed/>
    <w:rsid w:val="009A4FB1"/>
    <w:pPr>
      <w:spacing w:after="120"/>
    </w:pPr>
  </w:style>
  <w:style w:type="character" w:customStyle="1" w:styleId="a7">
    <w:name w:val="Основной текст Знак"/>
    <w:basedOn w:val="a0"/>
    <w:link w:val="a6"/>
    <w:uiPriority w:val="99"/>
    <w:rsid w:val="009A4FB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A4FB1"/>
    <w:pPr>
      <w:tabs>
        <w:tab w:val="center" w:pos="4677"/>
        <w:tab w:val="right" w:pos="9355"/>
      </w:tabs>
      <w:jc w:val="both"/>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9A4FB1"/>
  </w:style>
  <w:style w:type="paragraph" w:customStyle="1" w:styleId="aa">
    <w:name w:val="Не вступил в силу"/>
    <w:basedOn w:val="a"/>
    <w:rsid w:val="009A4FB1"/>
    <w:pPr>
      <w:suppressAutoHyphens/>
      <w:overflowPunct w:val="0"/>
      <w:autoSpaceDE w:val="0"/>
      <w:autoSpaceDN w:val="0"/>
      <w:ind w:left="139" w:hanging="139"/>
      <w:jc w:val="both"/>
      <w:textAlignment w:val="baseline"/>
    </w:pPr>
    <w:rPr>
      <w:kern w:val="3"/>
      <w:szCs w:val="22"/>
    </w:rPr>
  </w:style>
  <w:style w:type="paragraph" w:styleId="ab">
    <w:name w:val="List Paragraph"/>
    <w:basedOn w:val="a"/>
    <w:uiPriority w:val="1"/>
    <w:qFormat/>
    <w:rsid w:val="009A4FB1"/>
    <w:pPr>
      <w:widowControl w:val="0"/>
      <w:autoSpaceDE w:val="0"/>
      <w:autoSpaceDN w:val="0"/>
      <w:ind w:left="167" w:firstLine="712"/>
      <w:jc w:val="both"/>
    </w:pPr>
    <w:rPr>
      <w:sz w:val="22"/>
      <w:szCs w:val="22"/>
      <w:lang w:eastAsia="en-US"/>
    </w:rPr>
  </w:style>
  <w:style w:type="paragraph" w:customStyle="1" w:styleId="ac">
    <w:name w:val="ГОСТ текст"/>
    <w:basedOn w:val="a"/>
    <w:link w:val="ad"/>
    <w:qFormat/>
    <w:rsid w:val="009A4FB1"/>
    <w:pPr>
      <w:widowControl w:val="0"/>
      <w:spacing w:line="312" w:lineRule="auto"/>
      <w:ind w:firstLine="709"/>
      <w:jc w:val="both"/>
    </w:pPr>
    <w:rPr>
      <w:rFonts w:ascii="Arial" w:hAnsi="Arial" w:cs="Arial"/>
      <w:lang w:eastAsia="ar-SA"/>
    </w:rPr>
  </w:style>
  <w:style w:type="character" w:customStyle="1" w:styleId="ad">
    <w:name w:val="ГОСТ текст Знак"/>
    <w:basedOn w:val="a0"/>
    <w:link w:val="ac"/>
    <w:rsid w:val="009A4FB1"/>
    <w:rPr>
      <w:rFonts w:ascii="Arial" w:eastAsia="Times New Roman" w:hAnsi="Arial" w:cs="Arial"/>
      <w:sz w:val="24"/>
      <w:szCs w:val="24"/>
      <w:lang w:eastAsia="ar-SA"/>
    </w:rPr>
  </w:style>
  <w:style w:type="paragraph" w:styleId="ae">
    <w:name w:val="Normal Indent"/>
    <w:basedOn w:val="a"/>
    <w:rsid w:val="009A4FB1"/>
    <w:pPr>
      <w:spacing w:line="360" w:lineRule="auto"/>
      <w:ind w:firstLine="567"/>
    </w:pPr>
  </w:style>
  <w:style w:type="character" w:styleId="af">
    <w:name w:val="Strong"/>
    <w:basedOn w:val="a0"/>
    <w:uiPriority w:val="22"/>
    <w:qFormat/>
    <w:rsid w:val="00F2549A"/>
    <w:rPr>
      <w:b/>
      <w:bCs/>
    </w:rPr>
  </w:style>
  <w:style w:type="paragraph" w:styleId="af0">
    <w:name w:val="header"/>
    <w:basedOn w:val="a"/>
    <w:link w:val="af1"/>
    <w:uiPriority w:val="99"/>
    <w:unhideWhenUsed/>
    <w:rsid w:val="00B40AA8"/>
    <w:pPr>
      <w:tabs>
        <w:tab w:val="center" w:pos="4677"/>
        <w:tab w:val="right" w:pos="9355"/>
      </w:tabs>
      <w:jc w:val="both"/>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af0"/>
    <w:uiPriority w:val="99"/>
    <w:rsid w:val="00B40AA8"/>
  </w:style>
  <w:style w:type="character" w:customStyle="1" w:styleId="30">
    <w:name w:val="Заголовок 3 Знак"/>
    <w:basedOn w:val="a0"/>
    <w:link w:val="3"/>
    <w:uiPriority w:val="9"/>
    <w:rsid w:val="007226F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
    <w:rsid w:val="007226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CE6A19"/>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rsid w:val="000212B5"/>
    <w:rPr>
      <w:rFonts w:ascii="Times New Roman" w:eastAsia="Times New Roman" w:hAnsi="Times New Roman" w:cs="Times New Roman"/>
      <w:b/>
      <w:bCs/>
      <w:i/>
      <w:iCs/>
      <w:sz w:val="28"/>
      <w:szCs w:val="28"/>
      <w:lang w:eastAsia="ru-RU"/>
    </w:rPr>
  </w:style>
  <w:style w:type="character" w:styleId="af2">
    <w:name w:val="Hyperlink"/>
    <w:basedOn w:val="a0"/>
    <w:uiPriority w:val="99"/>
    <w:semiHidden/>
    <w:unhideWhenUsed/>
    <w:rsid w:val="000712D3"/>
    <w:rPr>
      <w:color w:val="0000FF"/>
      <w:u w:val="single"/>
    </w:rPr>
  </w:style>
  <w:style w:type="paragraph" w:styleId="af3">
    <w:name w:val="Balloon Text"/>
    <w:basedOn w:val="a"/>
    <w:link w:val="af4"/>
    <w:uiPriority w:val="99"/>
    <w:semiHidden/>
    <w:unhideWhenUsed/>
    <w:rsid w:val="008D2500"/>
    <w:rPr>
      <w:rFonts w:ascii="Tahoma" w:hAnsi="Tahoma" w:cs="Tahoma"/>
      <w:sz w:val="16"/>
      <w:szCs w:val="16"/>
    </w:rPr>
  </w:style>
  <w:style w:type="character" w:customStyle="1" w:styleId="af4">
    <w:name w:val="Текст выноски Знак"/>
    <w:basedOn w:val="a0"/>
    <w:link w:val="af3"/>
    <w:uiPriority w:val="99"/>
    <w:semiHidden/>
    <w:rsid w:val="008D250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298"/>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14298"/>
    <w:pPr>
      <w:keepNext/>
      <w:widowControl w:val="0"/>
      <w:spacing w:line="360" w:lineRule="auto"/>
      <w:jc w:val="right"/>
      <w:outlineLvl w:val="0"/>
    </w:pPr>
    <w:rPr>
      <w:bCs/>
      <w:sz w:val="28"/>
      <w:szCs w:val="28"/>
    </w:rPr>
  </w:style>
  <w:style w:type="paragraph" w:styleId="2">
    <w:name w:val="heading 2"/>
    <w:basedOn w:val="a"/>
    <w:next w:val="a"/>
    <w:link w:val="20"/>
    <w:uiPriority w:val="9"/>
    <w:semiHidden/>
    <w:unhideWhenUsed/>
    <w:qFormat/>
    <w:rsid w:val="009A4FB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226F0"/>
    <w:pPr>
      <w:keepNext/>
      <w:spacing w:line="276" w:lineRule="auto"/>
      <w:ind w:firstLine="993"/>
      <w:jc w:val="both"/>
      <w:outlineLvl w:val="2"/>
    </w:pPr>
    <w:rPr>
      <w:b/>
      <w:bCs/>
      <w:sz w:val="28"/>
      <w:szCs w:val="28"/>
    </w:rPr>
  </w:style>
  <w:style w:type="paragraph" w:styleId="4">
    <w:name w:val="heading 4"/>
    <w:basedOn w:val="a"/>
    <w:next w:val="a"/>
    <w:link w:val="40"/>
    <w:uiPriority w:val="9"/>
    <w:unhideWhenUsed/>
    <w:qFormat/>
    <w:rsid w:val="007226F0"/>
    <w:pPr>
      <w:keepNext/>
      <w:spacing w:line="276" w:lineRule="auto"/>
      <w:jc w:val="both"/>
      <w:outlineLvl w:val="3"/>
    </w:pPr>
    <w:rPr>
      <w:b/>
      <w:bCs/>
      <w:sz w:val="28"/>
      <w:szCs w:val="28"/>
    </w:rPr>
  </w:style>
  <w:style w:type="paragraph" w:styleId="5">
    <w:name w:val="heading 5"/>
    <w:basedOn w:val="a"/>
    <w:next w:val="a"/>
    <w:link w:val="50"/>
    <w:uiPriority w:val="9"/>
    <w:unhideWhenUsed/>
    <w:qFormat/>
    <w:rsid w:val="00CE6A19"/>
    <w:pPr>
      <w:keepNext/>
      <w:outlineLvl w:val="4"/>
    </w:pPr>
    <w:rPr>
      <w:b/>
      <w:bCs/>
      <w:sz w:val="28"/>
      <w:szCs w:val="28"/>
    </w:rPr>
  </w:style>
  <w:style w:type="paragraph" w:styleId="6">
    <w:name w:val="heading 6"/>
    <w:basedOn w:val="a"/>
    <w:next w:val="a"/>
    <w:link w:val="60"/>
    <w:uiPriority w:val="9"/>
    <w:unhideWhenUsed/>
    <w:qFormat/>
    <w:rsid w:val="000212B5"/>
    <w:pPr>
      <w:keepNext/>
      <w:outlineLvl w:val="5"/>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98"/>
    <w:rPr>
      <w:rFonts w:ascii="Times New Roman" w:eastAsia="Times New Roman" w:hAnsi="Times New Roman" w:cs="Times New Roman"/>
      <w:bCs/>
      <w:sz w:val="28"/>
      <w:szCs w:val="28"/>
      <w:lang w:eastAsia="ru-RU"/>
    </w:rPr>
  </w:style>
  <w:style w:type="paragraph" w:styleId="21">
    <w:name w:val="Body Text 2"/>
    <w:basedOn w:val="a"/>
    <w:link w:val="22"/>
    <w:uiPriority w:val="99"/>
    <w:unhideWhenUsed/>
    <w:rsid w:val="00B14298"/>
    <w:pPr>
      <w:widowControl w:val="0"/>
      <w:spacing w:line="360" w:lineRule="auto"/>
      <w:jc w:val="center"/>
    </w:pPr>
    <w:rPr>
      <w:b/>
      <w:sz w:val="28"/>
      <w:szCs w:val="22"/>
    </w:rPr>
  </w:style>
  <w:style w:type="character" w:customStyle="1" w:styleId="22">
    <w:name w:val="Основной текст 2 Знак"/>
    <w:basedOn w:val="a0"/>
    <w:link w:val="21"/>
    <w:uiPriority w:val="99"/>
    <w:rsid w:val="00B14298"/>
    <w:rPr>
      <w:rFonts w:ascii="Times New Roman" w:eastAsia="Times New Roman" w:hAnsi="Times New Roman" w:cs="Times New Roman"/>
      <w:b/>
      <w:sz w:val="28"/>
      <w:lang w:eastAsia="ru-RU"/>
    </w:rPr>
  </w:style>
  <w:style w:type="paragraph" w:styleId="a3">
    <w:name w:val="Normal (Web)"/>
    <w:basedOn w:val="a"/>
    <w:uiPriority w:val="99"/>
    <w:unhideWhenUsed/>
    <w:rsid w:val="00B14298"/>
    <w:pPr>
      <w:spacing w:before="100" w:beforeAutospacing="1" w:after="100" w:afterAutospacing="1"/>
    </w:pPr>
  </w:style>
  <w:style w:type="paragraph" w:styleId="23">
    <w:name w:val="Body Text Indent 2"/>
    <w:basedOn w:val="a"/>
    <w:link w:val="24"/>
    <w:uiPriority w:val="99"/>
    <w:semiHidden/>
    <w:unhideWhenUsed/>
    <w:rsid w:val="009A4FB1"/>
    <w:pPr>
      <w:spacing w:after="120" w:line="480" w:lineRule="auto"/>
      <w:ind w:left="283"/>
    </w:pPr>
  </w:style>
  <w:style w:type="character" w:customStyle="1" w:styleId="24">
    <w:name w:val="Основной текст с отступом 2 Знак"/>
    <w:basedOn w:val="a0"/>
    <w:link w:val="23"/>
    <w:uiPriority w:val="99"/>
    <w:semiHidden/>
    <w:rsid w:val="009A4FB1"/>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9A4FB1"/>
    <w:pPr>
      <w:spacing w:after="120"/>
    </w:pPr>
    <w:rPr>
      <w:sz w:val="16"/>
      <w:szCs w:val="16"/>
    </w:rPr>
  </w:style>
  <w:style w:type="character" w:customStyle="1" w:styleId="32">
    <w:name w:val="Основной текст 3 Знак"/>
    <w:basedOn w:val="a0"/>
    <w:link w:val="31"/>
    <w:uiPriority w:val="99"/>
    <w:semiHidden/>
    <w:rsid w:val="009A4FB1"/>
    <w:rPr>
      <w:rFonts w:ascii="Times New Roman" w:eastAsia="Times New Roman" w:hAnsi="Times New Roman" w:cs="Times New Roman"/>
      <w:sz w:val="16"/>
      <w:szCs w:val="16"/>
      <w:lang w:eastAsia="ru-RU"/>
    </w:rPr>
  </w:style>
  <w:style w:type="paragraph" w:customStyle="1" w:styleId="formattext">
    <w:name w:val="formattext"/>
    <w:basedOn w:val="a"/>
    <w:rsid w:val="009A4FB1"/>
    <w:pPr>
      <w:spacing w:before="100" w:beforeAutospacing="1" w:after="100" w:afterAutospacing="1"/>
      <w:jc w:val="both"/>
    </w:pPr>
  </w:style>
  <w:style w:type="paragraph" w:styleId="33">
    <w:name w:val="Body Text Indent 3"/>
    <w:basedOn w:val="a"/>
    <w:link w:val="34"/>
    <w:uiPriority w:val="99"/>
    <w:semiHidden/>
    <w:unhideWhenUsed/>
    <w:rsid w:val="009A4FB1"/>
    <w:pPr>
      <w:spacing w:after="120"/>
      <w:ind w:left="283"/>
    </w:pPr>
    <w:rPr>
      <w:sz w:val="16"/>
      <w:szCs w:val="16"/>
    </w:rPr>
  </w:style>
  <w:style w:type="character" w:customStyle="1" w:styleId="34">
    <w:name w:val="Основной текст с отступом 3 Знак"/>
    <w:basedOn w:val="a0"/>
    <w:link w:val="33"/>
    <w:uiPriority w:val="99"/>
    <w:semiHidden/>
    <w:rsid w:val="009A4FB1"/>
    <w:rPr>
      <w:rFonts w:ascii="Times New Roman" w:eastAsia="Times New Roman" w:hAnsi="Times New Roman" w:cs="Times New Roman"/>
      <w:sz w:val="16"/>
      <w:szCs w:val="16"/>
      <w:lang w:eastAsia="ru-RU"/>
    </w:rPr>
  </w:style>
  <w:style w:type="paragraph" w:customStyle="1" w:styleId="Default">
    <w:name w:val="Default"/>
    <w:rsid w:val="009A4FB1"/>
    <w:pPr>
      <w:autoSpaceDE w:val="0"/>
      <w:autoSpaceDN w:val="0"/>
      <w:adjustRightInd w:val="0"/>
      <w:spacing w:after="0" w:line="240" w:lineRule="auto"/>
      <w:jc w:val="left"/>
    </w:pPr>
    <w:rPr>
      <w:rFonts w:ascii="Times New Roman" w:hAnsi="Times New Roman" w:cs="Times New Roman"/>
      <w:color w:val="000000"/>
      <w:sz w:val="24"/>
      <w:szCs w:val="24"/>
    </w:rPr>
  </w:style>
  <w:style w:type="paragraph" w:customStyle="1" w:styleId="u">
    <w:name w:val="u"/>
    <w:basedOn w:val="a"/>
    <w:rsid w:val="009A4FB1"/>
    <w:pPr>
      <w:ind w:firstLine="390"/>
      <w:jc w:val="both"/>
    </w:pPr>
  </w:style>
  <w:style w:type="paragraph" w:styleId="a4">
    <w:name w:val="Body Text Indent"/>
    <w:basedOn w:val="a"/>
    <w:link w:val="a5"/>
    <w:uiPriority w:val="99"/>
    <w:unhideWhenUsed/>
    <w:rsid w:val="009A4FB1"/>
    <w:pPr>
      <w:spacing w:after="120" w:line="259" w:lineRule="auto"/>
      <w:ind w:left="283"/>
    </w:pPr>
    <w:rPr>
      <w:rFonts w:asciiTheme="minorHAnsi" w:eastAsiaTheme="minorHAnsi" w:hAnsiTheme="minorHAnsi" w:cstheme="minorBidi"/>
      <w:sz w:val="22"/>
      <w:szCs w:val="22"/>
      <w:lang w:eastAsia="en-US"/>
    </w:rPr>
  </w:style>
  <w:style w:type="character" w:customStyle="1" w:styleId="a5">
    <w:name w:val="Основной текст с отступом Знак"/>
    <w:basedOn w:val="a0"/>
    <w:link w:val="a4"/>
    <w:uiPriority w:val="99"/>
    <w:rsid w:val="009A4FB1"/>
  </w:style>
  <w:style w:type="character" w:customStyle="1" w:styleId="20">
    <w:name w:val="Заголовок 2 Знак"/>
    <w:basedOn w:val="a0"/>
    <w:link w:val="2"/>
    <w:uiPriority w:val="9"/>
    <w:semiHidden/>
    <w:rsid w:val="009A4FB1"/>
    <w:rPr>
      <w:rFonts w:asciiTheme="majorHAnsi" w:eastAsiaTheme="majorEastAsia" w:hAnsiTheme="majorHAnsi" w:cstheme="majorBidi"/>
      <w:color w:val="2F5496" w:themeColor="accent1" w:themeShade="BF"/>
      <w:sz w:val="26"/>
      <w:szCs w:val="26"/>
      <w:lang w:eastAsia="ru-RU"/>
    </w:rPr>
  </w:style>
  <w:style w:type="paragraph" w:styleId="a6">
    <w:name w:val="Body Text"/>
    <w:basedOn w:val="a"/>
    <w:link w:val="a7"/>
    <w:uiPriority w:val="99"/>
    <w:unhideWhenUsed/>
    <w:rsid w:val="009A4FB1"/>
    <w:pPr>
      <w:spacing w:after="120"/>
    </w:pPr>
  </w:style>
  <w:style w:type="character" w:customStyle="1" w:styleId="a7">
    <w:name w:val="Основной текст Знак"/>
    <w:basedOn w:val="a0"/>
    <w:link w:val="a6"/>
    <w:uiPriority w:val="99"/>
    <w:rsid w:val="009A4FB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A4FB1"/>
    <w:pPr>
      <w:tabs>
        <w:tab w:val="center" w:pos="4677"/>
        <w:tab w:val="right" w:pos="9355"/>
      </w:tabs>
      <w:jc w:val="both"/>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9A4FB1"/>
  </w:style>
  <w:style w:type="paragraph" w:customStyle="1" w:styleId="aa">
    <w:name w:val="Не вступил в силу"/>
    <w:basedOn w:val="a"/>
    <w:rsid w:val="009A4FB1"/>
    <w:pPr>
      <w:suppressAutoHyphens/>
      <w:overflowPunct w:val="0"/>
      <w:autoSpaceDE w:val="0"/>
      <w:autoSpaceDN w:val="0"/>
      <w:ind w:left="139" w:hanging="139"/>
      <w:jc w:val="both"/>
      <w:textAlignment w:val="baseline"/>
    </w:pPr>
    <w:rPr>
      <w:kern w:val="3"/>
      <w:szCs w:val="22"/>
    </w:rPr>
  </w:style>
  <w:style w:type="paragraph" w:styleId="ab">
    <w:name w:val="List Paragraph"/>
    <w:basedOn w:val="a"/>
    <w:uiPriority w:val="1"/>
    <w:qFormat/>
    <w:rsid w:val="009A4FB1"/>
    <w:pPr>
      <w:widowControl w:val="0"/>
      <w:autoSpaceDE w:val="0"/>
      <w:autoSpaceDN w:val="0"/>
      <w:ind w:left="167" w:firstLine="712"/>
      <w:jc w:val="both"/>
    </w:pPr>
    <w:rPr>
      <w:sz w:val="22"/>
      <w:szCs w:val="22"/>
      <w:lang w:eastAsia="en-US"/>
    </w:rPr>
  </w:style>
  <w:style w:type="paragraph" w:customStyle="1" w:styleId="ac">
    <w:name w:val="ГОСТ текст"/>
    <w:basedOn w:val="a"/>
    <w:link w:val="ad"/>
    <w:qFormat/>
    <w:rsid w:val="009A4FB1"/>
    <w:pPr>
      <w:widowControl w:val="0"/>
      <w:spacing w:line="312" w:lineRule="auto"/>
      <w:ind w:firstLine="709"/>
      <w:jc w:val="both"/>
    </w:pPr>
    <w:rPr>
      <w:rFonts w:ascii="Arial" w:hAnsi="Arial" w:cs="Arial"/>
      <w:lang w:eastAsia="ar-SA"/>
    </w:rPr>
  </w:style>
  <w:style w:type="character" w:customStyle="1" w:styleId="ad">
    <w:name w:val="ГОСТ текст Знак"/>
    <w:basedOn w:val="a0"/>
    <w:link w:val="ac"/>
    <w:rsid w:val="009A4FB1"/>
    <w:rPr>
      <w:rFonts w:ascii="Arial" w:eastAsia="Times New Roman" w:hAnsi="Arial" w:cs="Arial"/>
      <w:sz w:val="24"/>
      <w:szCs w:val="24"/>
      <w:lang w:eastAsia="ar-SA"/>
    </w:rPr>
  </w:style>
  <w:style w:type="paragraph" w:styleId="ae">
    <w:name w:val="Normal Indent"/>
    <w:basedOn w:val="a"/>
    <w:rsid w:val="009A4FB1"/>
    <w:pPr>
      <w:spacing w:line="360" w:lineRule="auto"/>
      <w:ind w:firstLine="567"/>
    </w:pPr>
  </w:style>
  <w:style w:type="character" w:styleId="af">
    <w:name w:val="Strong"/>
    <w:basedOn w:val="a0"/>
    <w:uiPriority w:val="22"/>
    <w:qFormat/>
    <w:rsid w:val="00F2549A"/>
    <w:rPr>
      <w:b/>
      <w:bCs/>
    </w:rPr>
  </w:style>
  <w:style w:type="paragraph" w:styleId="af0">
    <w:name w:val="header"/>
    <w:basedOn w:val="a"/>
    <w:link w:val="af1"/>
    <w:uiPriority w:val="99"/>
    <w:unhideWhenUsed/>
    <w:rsid w:val="00B40AA8"/>
    <w:pPr>
      <w:tabs>
        <w:tab w:val="center" w:pos="4677"/>
        <w:tab w:val="right" w:pos="9355"/>
      </w:tabs>
      <w:jc w:val="both"/>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af0"/>
    <w:uiPriority w:val="99"/>
    <w:rsid w:val="00B40AA8"/>
  </w:style>
  <w:style w:type="character" w:customStyle="1" w:styleId="30">
    <w:name w:val="Заголовок 3 Знак"/>
    <w:basedOn w:val="a0"/>
    <w:link w:val="3"/>
    <w:uiPriority w:val="9"/>
    <w:rsid w:val="007226F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
    <w:rsid w:val="007226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CE6A19"/>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rsid w:val="000212B5"/>
    <w:rPr>
      <w:rFonts w:ascii="Times New Roman" w:eastAsia="Times New Roman" w:hAnsi="Times New Roman" w:cs="Times New Roman"/>
      <w:b/>
      <w:bCs/>
      <w:i/>
      <w:iCs/>
      <w:sz w:val="28"/>
      <w:szCs w:val="28"/>
      <w:lang w:eastAsia="ru-RU"/>
    </w:rPr>
  </w:style>
  <w:style w:type="character" w:styleId="af2">
    <w:name w:val="Hyperlink"/>
    <w:basedOn w:val="a0"/>
    <w:uiPriority w:val="99"/>
    <w:semiHidden/>
    <w:unhideWhenUsed/>
    <w:rsid w:val="000712D3"/>
    <w:rPr>
      <w:color w:val="0000FF"/>
      <w:u w:val="single"/>
    </w:rPr>
  </w:style>
  <w:style w:type="paragraph" w:styleId="af3">
    <w:name w:val="Balloon Text"/>
    <w:basedOn w:val="a"/>
    <w:link w:val="af4"/>
    <w:uiPriority w:val="99"/>
    <w:semiHidden/>
    <w:unhideWhenUsed/>
    <w:rsid w:val="008D2500"/>
    <w:rPr>
      <w:rFonts w:ascii="Tahoma" w:hAnsi="Tahoma" w:cs="Tahoma"/>
      <w:sz w:val="16"/>
      <w:szCs w:val="16"/>
    </w:rPr>
  </w:style>
  <w:style w:type="character" w:customStyle="1" w:styleId="af4">
    <w:name w:val="Текст выноски Знак"/>
    <w:basedOn w:val="a0"/>
    <w:link w:val="af3"/>
    <w:uiPriority w:val="99"/>
    <w:semiHidden/>
    <w:rsid w:val="008D250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6418">
      <w:bodyDiv w:val="1"/>
      <w:marLeft w:val="0"/>
      <w:marRight w:val="0"/>
      <w:marTop w:val="0"/>
      <w:marBottom w:val="0"/>
      <w:divBdr>
        <w:top w:val="none" w:sz="0" w:space="0" w:color="auto"/>
        <w:left w:val="none" w:sz="0" w:space="0" w:color="auto"/>
        <w:bottom w:val="none" w:sz="0" w:space="0" w:color="auto"/>
        <w:right w:val="none" w:sz="0" w:space="0" w:color="auto"/>
      </w:divBdr>
    </w:div>
    <w:div w:id="728849415">
      <w:bodyDiv w:val="1"/>
      <w:marLeft w:val="0"/>
      <w:marRight w:val="0"/>
      <w:marTop w:val="0"/>
      <w:marBottom w:val="0"/>
      <w:divBdr>
        <w:top w:val="none" w:sz="0" w:space="0" w:color="auto"/>
        <w:left w:val="none" w:sz="0" w:space="0" w:color="auto"/>
        <w:bottom w:val="none" w:sz="0" w:space="0" w:color="auto"/>
        <w:right w:val="none" w:sz="0" w:space="0" w:color="auto"/>
      </w:divBdr>
    </w:div>
    <w:div w:id="882787362">
      <w:bodyDiv w:val="1"/>
      <w:marLeft w:val="0"/>
      <w:marRight w:val="0"/>
      <w:marTop w:val="0"/>
      <w:marBottom w:val="0"/>
      <w:divBdr>
        <w:top w:val="none" w:sz="0" w:space="0" w:color="auto"/>
        <w:left w:val="none" w:sz="0" w:space="0" w:color="auto"/>
        <w:bottom w:val="none" w:sz="0" w:space="0" w:color="auto"/>
        <w:right w:val="none" w:sz="0" w:space="0" w:color="auto"/>
      </w:divBdr>
    </w:div>
    <w:div w:id="985477016">
      <w:bodyDiv w:val="1"/>
      <w:marLeft w:val="0"/>
      <w:marRight w:val="0"/>
      <w:marTop w:val="0"/>
      <w:marBottom w:val="0"/>
      <w:divBdr>
        <w:top w:val="none" w:sz="0" w:space="0" w:color="auto"/>
        <w:left w:val="none" w:sz="0" w:space="0" w:color="auto"/>
        <w:bottom w:val="none" w:sz="0" w:space="0" w:color="auto"/>
        <w:right w:val="none" w:sz="0" w:space="0" w:color="auto"/>
      </w:divBdr>
    </w:div>
    <w:div w:id="1018895469">
      <w:bodyDiv w:val="1"/>
      <w:marLeft w:val="0"/>
      <w:marRight w:val="0"/>
      <w:marTop w:val="0"/>
      <w:marBottom w:val="0"/>
      <w:divBdr>
        <w:top w:val="none" w:sz="0" w:space="0" w:color="auto"/>
        <w:left w:val="none" w:sz="0" w:space="0" w:color="auto"/>
        <w:bottom w:val="none" w:sz="0" w:space="0" w:color="auto"/>
        <w:right w:val="none" w:sz="0" w:space="0" w:color="auto"/>
      </w:divBdr>
    </w:div>
    <w:div w:id="1547645122">
      <w:bodyDiv w:val="1"/>
      <w:marLeft w:val="0"/>
      <w:marRight w:val="0"/>
      <w:marTop w:val="0"/>
      <w:marBottom w:val="0"/>
      <w:divBdr>
        <w:top w:val="none" w:sz="0" w:space="0" w:color="auto"/>
        <w:left w:val="none" w:sz="0" w:space="0" w:color="auto"/>
        <w:bottom w:val="none" w:sz="0" w:space="0" w:color="auto"/>
        <w:right w:val="none" w:sz="0" w:space="0" w:color="auto"/>
      </w:divBdr>
    </w:div>
    <w:div w:id="1633708547">
      <w:bodyDiv w:val="1"/>
      <w:marLeft w:val="0"/>
      <w:marRight w:val="0"/>
      <w:marTop w:val="0"/>
      <w:marBottom w:val="0"/>
      <w:divBdr>
        <w:top w:val="none" w:sz="0" w:space="0" w:color="auto"/>
        <w:left w:val="none" w:sz="0" w:space="0" w:color="auto"/>
        <w:bottom w:val="none" w:sz="0" w:space="0" w:color="auto"/>
        <w:right w:val="none" w:sz="0" w:space="0" w:color="auto"/>
      </w:divBdr>
    </w:div>
    <w:div w:id="1691180270">
      <w:bodyDiv w:val="1"/>
      <w:marLeft w:val="0"/>
      <w:marRight w:val="0"/>
      <w:marTop w:val="0"/>
      <w:marBottom w:val="0"/>
      <w:divBdr>
        <w:top w:val="none" w:sz="0" w:space="0" w:color="auto"/>
        <w:left w:val="none" w:sz="0" w:space="0" w:color="auto"/>
        <w:bottom w:val="none" w:sz="0" w:space="0" w:color="auto"/>
        <w:right w:val="none" w:sz="0" w:space="0" w:color="auto"/>
      </w:divBdr>
      <w:divsChild>
        <w:div w:id="60839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90235282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49903213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svg"/><Relationship Id="rId5" Type="http://schemas.openxmlformats.org/officeDocument/2006/relationships/settings" Target="settings.xml"/><Relationship Id="rId15" Type="http://schemas.openxmlformats.org/officeDocument/2006/relationships/hyperlink" Target="https://docs.cntd.ru/document/499079171"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s.cntd.ru/document/4990791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32340-0841-4A9C-8231-E0EC267B5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4860</Words>
  <Characters>27702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Admin</cp:lastModifiedBy>
  <cp:revision>8</cp:revision>
  <dcterms:created xsi:type="dcterms:W3CDTF">2026-02-02T10:01:00Z</dcterms:created>
  <dcterms:modified xsi:type="dcterms:W3CDTF">2026-02-02T10:41:00Z</dcterms:modified>
</cp:coreProperties>
</file>