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17" w:rsidRPr="00526817" w:rsidRDefault="00526817">
      <w:pPr>
        <w:jc w:val="both"/>
        <w:rPr>
          <w:rFonts w:ascii="Times New Roman" w:hAnsi="Times New Roman" w:cs="Times New Roman"/>
          <w:color w:val="FF0000"/>
          <w:sz w:val="28"/>
          <w:szCs w:val="28"/>
        </w:rPr>
      </w:pPr>
      <w:r>
        <w:rPr>
          <w:rFonts w:ascii="Times New Roman" w:eastAsia="Times New Roman" w:hAnsi="Times New Roman" w:cs="Times New Roman"/>
          <w:b/>
          <w:i/>
          <w:sz w:val="24"/>
          <w:szCs w:val="24"/>
          <w:lang w:eastAsia="ru-RU"/>
        </w:rPr>
        <w:t>УДК 620.9</w:t>
      </w:r>
    </w:p>
    <w:p w:rsidR="00C14017" w:rsidRPr="007F4130" w:rsidRDefault="00C14017" w:rsidP="00C14017">
      <w:pPr>
        <w:spacing w:after="0"/>
        <w:rPr>
          <w:rStyle w:val="fontstyle21"/>
          <w:sz w:val="28"/>
          <w:szCs w:val="28"/>
        </w:rPr>
      </w:pPr>
      <w:r w:rsidRPr="007F4130">
        <w:rPr>
          <w:rStyle w:val="fontstyle01"/>
          <w:sz w:val="28"/>
          <w:szCs w:val="28"/>
        </w:rPr>
        <w:t>В. В. </w:t>
      </w:r>
      <w:proofErr w:type="spellStart"/>
      <w:r w:rsidRPr="007F4130">
        <w:rPr>
          <w:rStyle w:val="fontstyle01"/>
          <w:sz w:val="28"/>
          <w:szCs w:val="28"/>
        </w:rPr>
        <w:t>Камлюк</w:t>
      </w:r>
      <w:proofErr w:type="spellEnd"/>
      <w:r w:rsidRPr="007F4130">
        <w:rPr>
          <w:rStyle w:val="fontstyle01"/>
          <w:sz w:val="28"/>
          <w:szCs w:val="28"/>
        </w:rPr>
        <w:t xml:space="preserve">, </w:t>
      </w:r>
      <w:r w:rsidRPr="007F4130">
        <w:rPr>
          <w:rStyle w:val="fontstyle21"/>
          <w:sz w:val="28"/>
          <w:szCs w:val="28"/>
        </w:rPr>
        <w:t>д</w:t>
      </w:r>
      <w:r w:rsidRPr="007F4130">
        <w:rPr>
          <w:rStyle w:val="fontstyle21"/>
          <w:sz w:val="28"/>
          <w:szCs w:val="28"/>
        </w:rPr>
        <w:noBreakHyphen/>
        <w:t xml:space="preserve">р </w:t>
      </w:r>
      <w:proofErr w:type="spellStart"/>
      <w:r w:rsidRPr="007F4130">
        <w:rPr>
          <w:rStyle w:val="fontstyle21"/>
          <w:sz w:val="28"/>
          <w:szCs w:val="28"/>
        </w:rPr>
        <w:t>техн</w:t>
      </w:r>
      <w:proofErr w:type="spellEnd"/>
      <w:r w:rsidRPr="007F4130">
        <w:rPr>
          <w:rStyle w:val="fontstyle21"/>
          <w:sz w:val="28"/>
          <w:szCs w:val="28"/>
        </w:rPr>
        <w:t>. наук, проф. кафедры,</w:t>
      </w:r>
      <w:r w:rsidRPr="007F4130">
        <w:rPr>
          <w:rFonts w:ascii="PetersburgC-Italic" w:hAnsi="PetersburgC-Italic"/>
          <w:i/>
          <w:iCs/>
          <w:color w:val="000000"/>
          <w:sz w:val="28"/>
          <w:szCs w:val="28"/>
        </w:rPr>
        <w:br/>
      </w:r>
      <w:r w:rsidRPr="007F4130">
        <w:rPr>
          <w:rStyle w:val="fontstyle01"/>
          <w:sz w:val="28"/>
          <w:szCs w:val="28"/>
        </w:rPr>
        <w:t>И. О. </w:t>
      </w:r>
      <w:proofErr w:type="spellStart"/>
      <w:r w:rsidRPr="007F4130">
        <w:rPr>
          <w:rStyle w:val="fontstyle01"/>
          <w:sz w:val="28"/>
          <w:szCs w:val="28"/>
        </w:rPr>
        <w:t>Прутчиков</w:t>
      </w:r>
      <w:proofErr w:type="spellEnd"/>
      <w:r w:rsidRPr="007F4130">
        <w:rPr>
          <w:rStyle w:val="fontstyle01"/>
          <w:sz w:val="28"/>
          <w:szCs w:val="28"/>
        </w:rPr>
        <w:t>, </w:t>
      </w:r>
      <w:r w:rsidRPr="007F4130">
        <w:rPr>
          <w:rStyle w:val="fontstyle21"/>
          <w:sz w:val="28"/>
          <w:szCs w:val="28"/>
        </w:rPr>
        <w:t>д</w:t>
      </w:r>
      <w:r w:rsidRPr="007F4130">
        <w:rPr>
          <w:rStyle w:val="fontstyle21"/>
          <w:sz w:val="28"/>
          <w:szCs w:val="28"/>
        </w:rPr>
        <w:noBreakHyphen/>
        <w:t xml:space="preserve">р </w:t>
      </w:r>
      <w:proofErr w:type="spellStart"/>
      <w:r w:rsidRPr="007F4130">
        <w:rPr>
          <w:rStyle w:val="fontstyle21"/>
          <w:sz w:val="28"/>
          <w:szCs w:val="28"/>
        </w:rPr>
        <w:t>техн</w:t>
      </w:r>
      <w:proofErr w:type="spellEnd"/>
      <w:r w:rsidRPr="007F4130">
        <w:rPr>
          <w:rStyle w:val="fontstyle21"/>
          <w:sz w:val="28"/>
          <w:szCs w:val="28"/>
        </w:rPr>
        <w:t>. наук, проф.</w:t>
      </w:r>
      <w:r w:rsidRPr="007F4130">
        <w:rPr>
          <w:rStyle w:val="fontstyle21"/>
          <w:sz w:val="28"/>
          <w:szCs w:val="28"/>
        </w:rPr>
        <w:t xml:space="preserve"> кафедры</w:t>
      </w:r>
      <w:r w:rsidRPr="007F4130">
        <w:rPr>
          <w:rStyle w:val="fontstyle21"/>
          <w:sz w:val="28"/>
          <w:szCs w:val="28"/>
        </w:rPr>
        <w:t>,</w:t>
      </w:r>
      <w:r w:rsidRPr="007F4130">
        <w:rPr>
          <w:rStyle w:val="fontstyle21"/>
          <w:sz w:val="28"/>
          <w:szCs w:val="28"/>
        </w:rPr>
        <w:t xml:space="preserve"> </w:t>
      </w:r>
    </w:p>
    <w:p w:rsidR="00C14017" w:rsidRPr="007F4130" w:rsidRDefault="00C14017" w:rsidP="00C14017">
      <w:pPr>
        <w:spacing w:after="0"/>
        <w:rPr>
          <w:rStyle w:val="fontstyle21"/>
          <w:sz w:val="28"/>
          <w:szCs w:val="28"/>
        </w:rPr>
      </w:pPr>
      <w:r w:rsidRPr="007F4130">
        <w:rPr>
          <w:rStyle w:val="fontstyle21"/>
          <w:sz w:val="28"/>
          <w:szCs w:val="28"/>
        </w:rPr>
        <w:t>Академия войск национальной гвардии</w:t>
      </w:r>
      <w:r w:rsidRPr="007F4130">
        <w:rPr>
          <w:rStyle w:val="fontstyle21"/>
          <w:sz w:val="28"/>
          <w:szCs w:val="28"/>
        </w:rPr>
        <w:t xml:space="preserve"> РФ</w:t>
      </w:r>
      <w:r w:rsidRPr="007F4130">
        <w:rPr>
          <w:rStyle w:val="fontstyle21"/>
          <w:sz w:val="28"/>
          <w:szCs w:val="28"/>
        </w:rPr>
        <w:t>, Санкт</w:t>
      </w:r>
      <w:r w:rsidRPr="007F4130">
        <w:rPr>
          <w:rStyle w:val="fontstyle21"/>
          <w:sz w:val="28"/>
          <w:szCs w:val="28"/>
        </w:rPr>
        <w:noBreakHyphen/>
        <w:t>Петербург,</w:t>
      </w:r>
      <w:r w:rsidRPr="007F4130">
        <w:rPr>
          <w:rFonts w:ascii="PetersburgC-Italic" w:hAnsi="PetersburgC-Italic"/>
          <w:i/>
          <w:iCs/>
          <w:color w:val="000000"/>
          <w:sz w:val="28"/>
          <w:szCs w:val="28"/>
        </w:rPr>
        <w:br/>
      </w:r>
      <w:r w:rsidRPr="007F4130">
        <w:rPr>
          <w:rStyle w:val="fontstyle01"/>
          <w:sz w:val="28"/>
          <w:szCs w:val="28"/>
        </w:rPr>
        <w:t>А. В. Подгорный</w:t>
      </w:r>
      <w:r w:rsidRPr="007F4130">
        <w:rPr>
          <w:rStyle w:val="fontstyle21"/>
          <w:sz w:val="28"/>
          <w:szCs w:val="28"/>
        </w:rPr>
        <w:t xml:space="preserve">, канд. </w:t>
      </w:r>
      <w:proofErr w:type="spellStart"/>
      <w:r w:rsidRPr="007F4130">
        <w:rPr>
          <w:rStyle w:val="fontstyle21"/>
          <w:sz w:val="28"/>
          <w:szCs w:val="28"/>
        </w:rPr>
        <w:t>техн</w:t>
      </w:r>
      <w:proofErr w:type="spellEnd"/>
      <w:r w:rsidRPr="007F4130">
        <w:rPr>
          <w:rStyle w:val="fontstyle21"/>
          <w:sz w:val="28"/>
          <w:szCs w:val="28"/>
        </w:rPr>
        <w:t>. наук, доцен</w:t>
      </w:r>
      <w:r w:rsidRPr="007F4130">
        <w:rPr>
          <w:rStyle w:val="fontstyle21"/>
          <w:sz w:val="28"/>
          <w:szCs w:val="28"/>
        </w:rPr>
        <w:t>т кафедры</w:t>
      </w:r>
      <w:r w:rsidRPr="007F4130">
        <w:rPr>
          <w:rStyle w:val="fontstyle21"/>
          <w:sz w:val="28"/>
          <w:szCs w:val="28"/>
        </w:rPr>
        <w:t>,</w:t>
      </w:r>
    </w:p>
    <w:p w:rsidR="00C14017" w:rsidRPr="007F4130" w:rsidRDefault="00C14017" w:rsidP="00C14017">
      <w:pPr>
        <w:pStyle w:val="ad"/>
        <w:spacing w:line="240" w:lineRule="auto"/>
        <w:ind w:firstLine="0"/>
        <w:jc w:val="left"/>
        <w:rPr>
          <w:szCs w:val="28"/>
        </w:rPr>
      </w:pPr>
      <w:r w:rsidRPr="007F4130">
        <w:rPr>
          <w:rFonts w:ascii="Times New Roman" w:hAnsi="Times New Roman" w:cs="Times New Roman"/>
          <w:i/>
          <w:color w:val="202122"/>
          <w:szCs w:val="28"/>
          <w:shd w:val="clear" w:color="auto" w:fill="FFFFFF"/>
        </w:rPr>
        <w:t xml:space="preserve">ВА МТО </w:t>
      </w:r>
      <w:r w:rsidRPr="007F4130">
        <w:rPr>
          <w:rFonts w:ascii="Times New Roman" w:hAnsi="Times New Roman" w:cs="Times New Roman"/>
          <w:i/>
          <w:color w:val="202122"/>
          <w:szCs w:val="28"/>
          <w:shd w:val="clear" w:color="auto" w:fill="FFFFFF"/>
        </w:rPr>
        <w:t>им.</w:t>
      </w:r>
      <w:r w:rsidRPr="007F4130">
        <w:rPr>
          <w:rFonts w:ascii="Times New Roman" w:hAnsi="Times New Roman" w:cs="Times New Roman"/>
          <w:i/>
          <w:color w:val="202122"/>
          <w:szCs w:val="28"/>
          <w:shd w:val="clear" w:color="auto" w:fill="FFFFFF"/>
        </w:rPr>
        <w:t xml:space="preserve"> </w:t>
      </w:r>
      <w:r w:rsidRPr="007F4130">
        <w:rPr>
          <w:rFonts w:ascii="Times New Roman" w:hAnsi="Times New Roman" w:cs="Times New Roman"/>
          <w:i/>
          <w:color w:val="202122"/>
          <w:szCs w:val="28"/>
          <w:shd w:val="clear" w:color="auto" w:fill="FFFFFF"/>
        </w:rPr>
        <w:t xml:space="preserve">генерала армии А.В. </w:t>
      </w:r>
      <w:proofErr w:type="spellStart"/>
      <w:r w:rsidRPr="007F4130">
        <w:rPr>
          <w:rFonts w:ascii="Times New Roman" w:hAnsi="Times New Roman" w:cs="Times New Roman"/>
          <w:i/>
          <w:color w:val="202122"/>
          <w:szCs w:val="28"/>
          <w:shd w:val="clear" w:color="auto" w:fill="FFFFFF"/>
        </w:rPr>
        <w:t>Хрулева</w:t>
      </w:r>
      <w:proofErr w:type="spellEnd"/>
      <w:r w:rsidR="007F4130" w:rsidRPr="007F4130">
        <w:rPr>
          <w:rFonts w:ascii="Times New Roman" w:hAnsi="Times New Roman" w:cs="Times New Roman"/>
          <w:i/>
          <w:color w:val="202122"/>
          <w:szCs w:val="28"/>
          <w:shd w:val="clear" w:color="auto" w:fill="FFFFFF"/>
        </w:rPr>
        <w:t>-</w:t>
      </w:r>
      <w:r w:rsidRPr="007F4130">
        <w:rPr>
          <w:rFonts w:ascii="Times New Roman" w:hAnsi="Times New Roman" w:cs="Times New Roman"/>
          <w:i/>
          <w:color w:val="202122"/>
          <w:szCs w:val="28"/>
          <w:shd w:val="clear" w:color="auto" w:fill="FFFFFF"/>
        </w:rPr>
        <w:t>военный институт ЖВ</w:t>
      </w:r>
      <w:r w:rsidR="007F4130" w:rsidRPr="007F4130">
        <w:rPr>
          <w:rFonts w:ascii="Times New Roman" w:hAnsi="Times New Roman" w:cs="Times New Roman"/>
          <w:i/>
          <w:color w:val="202122"/>
          <w:szCs w:val="28"/>
          <w:shd w:val="clear" w:color="auto" w:fill="FFFFFF"/>
        </w:rPr>
        <w:t xml:space="preserve"> </w:t>
      </w:r>
      <w:r w:rsidRPr="007F4130">
        <w:rPr>
          <w:rFonts w:ascii="Times New Roman" w:hAnsi="Times New Roman" w:cs="Times New Roman"/>
          <w:i/>
          <w:color w:val="202122"/>
          <w:szCs w:val="28"/>
          <w:shd w:val="clear" w:color="auto" w:fill="FFFFFF"/>
        </w:rPr>
        <w:t>и</w:t>
      </w:r>
      <w:r w:rsidR="007F4130" w:rsidRPr="007F4130">
        <w:rPr>
          <w:rFonts w:ascii="Times New Roman" w:hAnsi="Times New Roman" w:cs="Times New Roman"/>
          <w:i/>
          <w:color w:val="202122"/>
          <w:szCs w:val="28"/>
          <w:shd w:val="clear" w:color="auto" w:fill="FFFFFF"/>
        </w:rPr>
        <w:t xml:space="preserve"> </w:t>
      </w:r>
      <w:r w:rsidRPr="007F4130">
        <w:rPr>
          <w:rFonts w:ascii="Times New Roman" w:hAnsi="Times New Roman" w:cs="Times New Roman"/>
          <w:i/>
          <w:color w:val="202122"/>
          <w:szCs w:val="28"/>
          <w:shd w:val="clear" w:color="auto" w:fill="FFFFFF"/>
        </w:rPr>
        <w:t>ВС</w:t>
      </w:r>
      <w:r w:rsidRPr="007F4130">
        <w:rPr>
          <w:rFonts w:ascii="Times New Roman" w:hAnsi="Times New Roman" w:cs="Times New Roman"/>
          <w:i/>
          <w:color w:val="202122"/>
          <w:szCs w:val="28"/>
          <w:shd w:val="clear" w:color="auto" w:fill="FFFFFF"/>
        </w:rPr>
        <w:t>,</w:t>
      </w:r>
    </w:p>
    <w:p w:rsidR="00526817" w:rsidRPr="007F4130" w:rsidRDefault="00C14017" w:rsidP="00C14017">
      <w:pPr>
        <w:spacing w:after="0"/>
        <w:rPr>
          <w:rFonts w:ascii="Times New Roman" w:hAnsi="Times New Roman" w:cs="Times New Roman"/>
          <w:color w:val="FF0000"/>
          <w:sz w:val="28"/>
          <w:szCs w:val="28"/>
        </w:rPr>
      </w:pPr>
      <w:r w:rsidRPr="007F4130">
        <w:rPr>
          <w:rStyle w:val="fontstyle01"/>
          <w:sz w:val="28"/>
          <w:szCs w:val="28"/>
        </w:rPr>
        <w:t>И. В. </w:t>
      </w:r>
      <w:proofErr w:type="spellStart"/>
      <w:r w:rsidRPr="007F4130">
        <w:rPr>
          <w:rStyle w:val="fontstyle01"/>
          <w:sz w:val="28"/>
          <w:szCs w:val="28"/>
        </w:rPr>
        <w:t>Гречушкин</w:t>
      </w:r>
      <w:proofErr w:type="spellEnd"/>
      <w:r w:rsidRPr="007F4130">
        <w:rPr>
          <w:rStyle w:val="fontstyle01"/>
          <w:sz w:val="28"/>
          <w:szCs w:val="28"/>
        </w:rPr>
        <w:t xml:space="preserve">, </w:t>
      </w:r>
      <w:r w:rsidRPr="007F4130">
        <w:rPr>
          <w:rStyle w:val="fontstyle21"/>
          <w:sz w:val="28"/>
          <w:szCs w:val="28"/>
        </w:rPr>
        <w:t xml:space="preserve">канд. </w:t>
      </w:r>
      <w:proofErr w:type="spellStart"/>
      <w:r w:rsidRPr="007F4130">
        <w:rPr>
          <w:rStyle w:val="fontstyle21"/>
          <w:sz w:val="28"/>
          <w:szCs w:val="28"/>
        </w:rPr>
        <w:t>техн</w:t>
      </w:r>
      <w:proofErr w:type="spellEnd"/>
      <w:r w:rsidRPr="007F4130">
        <w:rPr>
          <w:rStyle w:val="fontstyle21"/>
          <w:sz w:val="28"/>
          <w:szCs w:val="28"/>
        </w:rPr>
        <w:t>. наук, начальник отдела</w:t>
      </w:r>
      <w:r w:rsidRPr="007F4130">
        <w:rPr>
          <w:rStyle w:val="fontstyle21"/>
          <w:sz w:val="28"/>
          <w:szCs w:val="28"/>
        </w:rPr>
        <w:t xml:space="preserve"> </w:t>
      </w:r>
      <w:r w:rsidRPr="007F4130">
        <w:rPr>
          <w:rStyle w:val="fontstyle21"/>
          <w:sz w:val="28"/>
          <w:szCs w:val="28"/>
        </w:rPr>
        <w:t>ООО «НПО 122 УМР»,</w:t>
      </w:r>
      <w:r w:rsidRPr="007F4130">
        <w:rPr>
          <w:rFonts w:ascii="PetersburgC-Italic" w:hAnsi="PetersburgC-Italic"/>
          <w:i/>
          <w:iCs/>
          <w:color w:val="000000"/>
          <w:sz w:val="28"/>
          <w:szCs w:val="28"/>
        </w:rPr>
        <w:br/>
      </w:r>
      <w:r w:rsidRPr="007F4130">
        <w:rPr>
          <w:rStyle w:val="fontstyle21"/>
          <w:sz w:val="28"/>
          <w:szCs w:val="28"/>
        </w:rPr>
        <w:t>контакт</w:t>
      </w:r>
      <w:proofErr w:type="gramStart"/>
      <w:r w:rsidRPr="007F4130">
        <w:rPr>
          <w:rStyle w:val="fontstyle21"/>
          <w:sz w:val="28"/>
          <w:szCs w:val="28"/>
        </w:rPr>
        <w:t>.</w:t>
      </w:r>
      <w:proofErr w:type="gramEnd"/>
      <w:r w:rsidRPr="007F4130">
        <w:rPr>
          <w:rStyle w:val="fontstyle21"/>
          <w:sz w:val="28"/>
          <w:szCs w:val="28"/>
        </w:rPr>
        <w:t xml:space="preserve"> </w:t>
      </w:r>
      <w:proofErr w:type="gramStart"/>
      <w:r w:rsidRPr="007F4130">
        <w:rPr>
          <w:rStyle w:val="fontstyle21"/>
          <w:sz w:val="28"/>
          <w:szCs w:val="28"/>
        </w:rPr>
        <w:t>т</w:t>
      </w:r>
      <w:proofErr w:type="gramEnd"/>
      <w:r w:rsidRPr="007F4130">
        <w:rPr>
          <w:rStyle w:val="fontstyle21"/>
          <w:sz w:val="28"/>
          <w:szCs w:val="28"/>
        </w:rPr>
        <w:t>ел. +7 (981) 885 4987</w:t>
      </w:r>
    </w:p>
    <w:p w:rsidR="00C14017" w:rsidRPr="007F4130" w:rsidRDefault="00C14017">
      <w:pPr>
        <w:spacing w:after="0" w:line="240" w:lineRule="auto"/>
        <w:ind w:firstLine="539"/>
        <w:jc w:val="center"/>
        <w:rPr>
          <w:rFonts w:ascii="Times New Roman" w:hAnsi="Times New Roman" w:cs="Times New Roman"/>
          <w:b/>
          <w:i/>
          <w:sz w:val="28"/>
          <w:szCs w:val="28"/>
          <w:lang w:eastAsia="ru-RU"/>
        </w:rPr>
      </w:pPr>
    </w:p>
    <w:p w:rsidR="00C14017" w:rsidRPr="007F4130" w:rsidRDefault="00C14017">
      <w:pPr>
        <w:spacing w:after="0" w:line="240" w:lineRule="auto"/>
        <w:ind w:firstLine="539"/>
        <w:jc w:val="center"/>
        <w:rPr>
          <w:rFonts w:ascii="Times New Roman" w:hAnsi="Times New Roman" w:cs="Times New Roman"/>
          <w:b/>
          <w:i/>
          <w:sz w:val="28"/>
          <w:szCs w:val="28"/>
          <w:lang w:eastAsia="ru-RU"/>
        </w:rPr>
      </w:pPr>
      <w:bookmarkStart w:id="0" w:name="_GoBack"/>
      <w:bookmarkEnd w:id="0"/>
    </w:p>
    <w:p w:rsidR="00C14017" w:rsidRPr="007F4130" w:rsidRDefault="00C14017">
      <w:pPr>
        <w:spacing w:after="0" w:line="240" w:lineRule="auto"/>
        <w:ind w:firstLine="539"/>
        <w:jc w:val="center"/>
        <w:rPr>
          <w:rFonts w:ascii="Times New Roman" w:hAnsi="Times New Roman" w:cs="Times New Roman"/>
          <w:b/>
          <w:i/>
          <w:sz w:val="28"/>
          <w:szCs w:val="28"/>
          <w:lang w:eastAsia="ru-RU"/>
        </w:rPr>
      </w:pPr>
    </w:p>
    <w:p w:rsidR="00526817" w:rsidRPr="007F4130" w:rsidRDefault="00526817" w:rsidP="00526817">
      <w:pPr>
        <w:shd w:val="clear" w:color="auto" w:fill="FFFFFF"/>
        <w:spacing w:after="0" w:line="240" w:lineRule="auto"/>
        <w:jc w:val="both"/>
        <w:rPr>
          <w:rFonts w:ascii="Times New Roman" w:eastAsia="Times New Roman" w:hAnsi="Times New Roman" w:cs="Times New Roman"/>
          <w:b/>
          <w:sz w:val="28"/>
          <w:szCs w:val="28"/>
          <w:lang w:eastAsia="ru-RU"/>
        </w:rPr>
      </w:pPr>
      <w:proofErr w:type="gramStart"/>
      <w:r w:rsidRPr="007F4130">
        <w:rPr>
          <w:rFonts w:ascii="Times New Roman" w:eastAsia="Times New Roman" w:hAnsi="Times New Roman" w:cs="Times New Roman"/>
          <w:b/>
          <w:sz w:val="28"/>
          <w:szCs w:val="28"/>
          <w:lang w:eastAsia="ru-RU"/>
        </w:rPr>
        <w:t xml:space="preserve">Ключевые слова: </w:t>
      </w:r>
      <w:proofErr w:type="spellStart"/>
      <w:r w:rsidRPr="007F4130">
        <w:rPr>
          <w:rFonts w:ascii="Times New Roman" w:eastAsia="Times New Roman" w:hAnsi="Times New Roman" w:cs="Times New Roman"/>
          <w:sz w:val="28"/>
          <w:szCs w:val="28"/>
          <w:lang w:eastAsia="ru-RU"/>
        </w:rPr>
        <w:t>плавсредство</w:t>
      </w:r>
      <w:proofErr w:type="spellEnd"/>
      <w:r w:rsidRPr="007F4130">
        <w:rPr>
          <w:rFonts w:ascii="Times New Roman" w:eastAsia="Times New Roman" w:hAnsi="Times New Roman" w:cs="Times New Roman"/>
          <w:sz w:val="28"/>
          <w:szCs w:val="28"/>
          <w:lang w:eastAsia="ru-RU"/>
        </w:rPr>
        <w:t xml:space="preserve">, охрана, оборона, автономный объект береговой инфраструктуры, средство поражения, беспилотный летательный аппарат, катер, специальная военная операция, быстроходность, манёвренность, защищённость, </w:t>
      </w:r>
      <w:proofErr w:type="spellStart"/>
      <w:r w:rsidRPr="007F4130">
        <w:rPr>
          <w:rFonts w:ascii="Times New Roman" w:eastAsia="Times New Roman" w:hAnsi="Times New Roman" w:cs="Times New Roman"/>
          <w:sz w:val="28"/>
          <w:szCs w:val="28"/>
          <w:lang w:eastAsia="ru-RU"/>
        </w:rPr>
        <w:t>килеватность</w:t>
      </w:r>
      <w:proofErr w:type="spellEnd"/>
      <w:r w:rsidRPr="007F4130">
        <w:rPr>
          <w:rFonts w:ascii="Times New Roman" w:eastAsia="Times New Roman" w:hAnsi="Times New Roman" w:cs="Times New Roman"/>
          <w:sz w:val="28"/>
          <w:szCs w:val="28"/>
          <w:lang w:eastAsia="ru-RU"/>
        </w:rPr>
        <w:t xml:space="preserve">, водомётный движитель, двигатель, </w:t>
      </w:r>
      <w:proofErr w:type="spellStart"/>
      <w:r w:rsidRPr="007F4130">
        <w:rPr>
          <w:rFonts w:ascii="Times New Roman" w:eastAsia="Times New Roman" w:hAnsi="Times New Roman" w:cs="Times New Roman"/>
          <w:sz w:val="28"/>
          <w:szCs w:val="28"/>
          <w:lang w:eastAsia="ru-RU"/>
        </w:rPr>
        <w:t>импортозамещение</w:t>
      </w:r>
      <w:proofErr w:type="spellEnd"/>
      <w:r w:rsidRPr="007F4130">
        <w:rPr>
          <w:rFonts w:ascii="Times New Roman" w:eastAsia="Times New Roman" w:hAnsi="Times New Roman" w:cs="Times New Roman"/>
          <w:sz w:val="28"/>
          <w:szCs w:val="28"/>
          <w:lang w:eastAsia="ru-RU"/>
        </w:rPr>
        <w:t xml:space="preserve">, эффективность </w:t>
      </w:r>
      <w:proofErr w:type="gramEnd"/>
    </w:p>
    <w:p w:rsidR="00A927B2" w:rsidRPr="007F4130" w:rsidRDefault="00526817">
      <w:pPr>
        <w:spacing w:after="0" w:line="240" w:lineRule="auto"/>
        <w:jc w:val="both"/>
        <w:rPr>
          <w:rFonts w:ascii="Times New Roman" w:eastAsiaTheme="minorEastAsia" w:hAnsi="Times New Roman" w:cs="Times New Roman"/>
          <w:sz w:val="28"/>
          <w:szCs w:val="28"/>
        </w:rPr>
      </w:pPr>
      <w:r w:rsidRPr="007F4130">
        <w:rPr>
          <w:rFonts w:ascii="Times New Roman" w:eastAsia="Times New Roman" w:hAnsi="Times New Roman" w:cs="Times New Roman"/>
          <w:b/>
          <w:sz w:val="28"/>
          <w:szCs w:val="28"/>
          <w:lang w:eastAsia="ru-RU"/>
        </w:rPr>
        <w:t>Реферат</w:t>
      </w:r>
      <w:r w:rsidR="00F95AD6" w:rsidRPr="007F4130">
        <w:rPr>
          <w:rFonts w:ascii="Times New Roman" w:eastAsia="Times New Roman" w:hAnsi="Times New Roman" w:cs="Times New Roman"/>
          <w:b/>
          <w:sz w:val="28"/>
          <w:szCs w:val="28"/>
          <w:lang w:eastAsia="ru-RU"/>
        </w:rPr>
        <w:t xml:space="preserve">: </w:t>
      </w:r>
      <w:r w:rsidR="00F95AD6" w:rsidRPr="007F4130">
        <w:rPr>
          <w:rFonts w:ascii="Times New Roman" w:hAnsi="Times New Roman" w:cs="Times New Roman"/>
          <w:sz w:val="28"/>
          <w:szCs w:val="28"/>
        </w:rPr>
        <w:t xml:space="preserve">Проведён анализ создания и </w:t>
      </w:r>
      <w:proofErr w:type="gramStart"/>
      <w:r w:rsidR="00F95AD6" w:rsidRPr="007F4130">
        <w:rPr>
          <w:rFonts w:ascii="Times New Roman" w:hAnsi="Times New Roman" w:cs="Times New Roman"/>
          <w:sz w:val="28"/>
          <w:szCs w:val="28"/>
        </w:rPr>
        <w:t>применения</w:t>
      </w:r>
      <w:proofErr w:type="gramEnd"/>
      <w:r w:rsidR="00F95AD6" w:rsidRPr="007F4130">
        <w:rPr>
          <w:rFonts w:ascii="Times New Roman" w:hAnsi="Times New Roman" w:cs="Times New Roman"/>
          <w:sz w:val="28"/>
          <w:szCs w:val="28"/>
        </w:rPr>
        <w:t xml:space="preserve"> современных </w:t>
      </w:r>
      <w:proofErr w:type="spellStart"/>
      <w:r w:rsidR="00F95AD6" w:rsidRPr="007F4130">
        <w:rPr>
          <w:rFonts w:ascii="Times New Roman" w:hAnsi="Times New Roman" w:cs="Times New Roman"/>
          <w:sz w:val="28"/>
          <w:szCs w:val="28"/>
        </w:rPr>
        <w:t>плавсредства</w:t>
      </w:r>
      <w:proofErr w:type="spellEnd"/>
      <w:r w:rsidR="00F95AD6" w:rsidRPr="007F4130">
        <w:rPr>
          <w:rFonts w:ascii="Times New Roman" w:hAnsi="Times New Roman" w:cs="Times New Roman"/>
          <w:color w:val="FF0000"/>
          <w:sz w:val="28"/>
          <w:szCs w:val="28"/>
        </w:rPr>
        <w:t xml:space="preserve"> </w:t>
      </w:r>
      <w:r w:rsidR="00F95AD6" w:rsidRPr="007F4130">
        <w:rPr>
          <w:rFonts w:ascii="Times New Roman" w:hAnsi="Times New Roman" w:cs="Times New Roman"/>
          <w:sz w:val="28"/>
          <w:szCs w:val="28"/>
        </w:rPr>
        <w:t>для охраны и обороны важных объектов береговой инфраструктуры и на его основе обоснованы требования к подобным средствам и разработаны предложения</w:t>
      </w:r>
      <w:r w:rsidR="00F95AD6" w:rsidRPr="007F4130">
        <w:rPr>
          <w:rFonts w:ascii="Times New Roman" w:hAnsi="Times New Roman" w:cs="Times New Roman"/>
          <w:color w:val="FF0000"/>
          <w:sz w:val="28"/>
          <w:szCs w:val="28"/>
        </w:rPr>
        <w:t xml:space="preserve">  </w:t>
      </w:r>
      <w:r w:rsidR="00F95AD6" w:rsidRPr="007F4130">
        <w:rPr>
          <w:rFonts w:ascii="Times New Roman" w:hAnsi="Times New Roman" w:cs="Times New Roman"/>
          <w:sz w:val="28"/>
          <w:szCs w:val="28"/>
        </w:rPr>
        <w:t xml:space="preserve">по использованию новых разработок и имеющегося парка современных образцов </w:t>
      </w:r>
      <w:proofErr w:type="spellStart"/>
      <w:r w:rsidR="00F95AD6" w:rsidRPr="007F4130">
        <w:rPr>
          <w:rFonts w:ascii="Times New Roman" w:hAnsi="Times New Roman" w:cs="Times New Roman"/>
          <w:sz w:val="28"/>
          <w:szCs w:val="28"/>
        </w:rPr>
        <w:t>плавсредств</w:t>
      </w:r>
      <w:proofErr w:type="spellEnd"/>
      <w:r w:rsidR="00F95AD6" w:rsidRPr="007F4130">
        <w:rPr>
          <w:rFonts w:ascii="Times New Roman" w:hAnsi="Times New Roman" w:cs="Times New Roman"/>
          <w:sz w:val="28"/>
          <w:szCs w:val="28"/>
        </w:rPr>
        <w:t>, что позволит в целом повысить эффективность охраны и обороны важных объектов береговой инфраструктуры.</w:t>
      </w:r>
    </w:p>
    <w:p w:rsidR="00A927B2" w:rsidRPr="007F4130" w:rsidRDefault="00526817">
      <w:pPr>
        <w:shd w:val="clear" w:color="auto" w:fill="FFFFFF"/>
        <w:spacing w:after="0" w:line="240" w:lineRule="auto"/>
        <w:jc w:val="both"/>
        <w:rPr>
          <w:rFonts w:ascii="Times New Roman" w:hAnsi="Times New Roman" w:cs="Times New Roman"/>
          <w:b/>
          <w:sz w:val="28"/>
          <w:szCs w:val="28"/>
          <w:lang w:val="en-US"/>
        </w:rPr>
      </w:pPr>
      <w:r w:rsidRPr="007F4130">
        <w:rPr>
          <w:rFonts w:ascii="Times New Roman" w:hAnsi="Times New Roman" w:cs="Times New Roman"/>
          <w:b/>
          <w:sz w:val="28"/>
          <w:szCs w:val="28"/>
        </w:rPr>
        <w:t>Рубрика:</w:t>
      </w:r>
      <w:r w:rsidR="00C14017" w:rsidRPr="007F4130">
        <w:rPr>
          <w:rFonts w:ascii="Times New Roman" w:hAnsi="Times New Roman" w:cs="Times New Roman"/>
          <w:b/>
          <w:sz w:val="28"/>
          <w:szCs w:val="28"/>
        </w:rPr>
        <w:t xml:space="preserve"> Проектирование и конструкция судов</w:t>
      </w:r>
    </w:p>
    <w:p w:rsidR="00A927B2" w:rsidRPr="00526817" w:rsidRDefault="00F95AD6" w:rsidP="00526817">
      <w:pPr>
        <w:shd w:val="clear" w:color="auto" w:fill="FFFFFF"/>
        <w:spacing w:after="0" w:line="240" w:lineRule="auto"/>
        <w:jc w:val="both"/>
        <w:rPr>
          <w:color w:val="FF0000"/>
          <w:sz w:val="28"/>
          <w:szCs w:val="28"/>
        </w:rPr>
      </w:pPr>
      <w:r w:rsidRPr="00526817">
        <w:rPr>
          <w:rFonts w:ascii="Times New Roman" w:eastAsia="Times New Roman" w:hAnsi="Times New Roman" w:cs="Times New Roman"/>
          <w:sz w:val="24"/>
          <w:szCs w:val="24"/>
          <w:lang w:eastAsia="ru-RU"/>
        </w:rPr>
        <w:tab/>
      </w:r>
    </w:p>
    <w:p w:rsidR="00526817" w:rsidRPr="00526817" w:rsidRDefault="00526817">
      <w:pPr>
        <w:pStyle w:val="a4"/>
        <w:ind w:firstLine="709"/>
        <w:jc w:val="both"/>
        <w:rPr>
          <w:color w:val="FF0000"/>
          <w:sz w:val="28"/>
          <w:szCs w:val="28"/>
        </w:rPr>
      </w:pPr>
    </w:p>
    <w:p w:rsidR="00526817" w:rsidRPr="00C14017" w:rsidRDefault="00526817" w:rsidP="005268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Перспективы создания и применения </w:t>
      </w:r>
      <w:proofErr w:type="gramStart"/>
      <w:r>
        <w:rPr>
          <w:rFonts w:ascii="Times New Roman" w:hAnsi="Times New Roman" w:cs="Times New Roman"/>
          <w:b/>
          <w:sz w:val="28"/>
          <w:szCs w:val="28"/>
        </w:rPr>
        <w:t>современных</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плавсредств</w:t>
      </w:r>
      <w:proofErr w:type="spellEnd"/>
    </w:p>
    <w:p w:rsidR="00C14017" w:rsidRDefault="00526817" w:rsidP="005268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для охраны и обороны важных объектов</w:t>
      </w:r>
      <w:r w:rsidR="00C14017">
        <w:rPr>
          <w:rFonts w:ascii="Times New Roman" w:hAnsi="Times New Roman" w:cs="Times New Roman"/>
          <w:b/>
          <w:sz w:val="28"/>
          <w:szCs w:val="28"/>
        </w:rPr>
        <w:t xml:space="preserve"> </w:t>
      </w:r>
    </w:p>
    <w:p w:rsidR="00526817" w:rsidRDefault="00526817" w:rsidP="005268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береговой инфраструктуры</w:t>
      </w:r>
    </w:p>
    <w:p w:rsidR="00526817" w:rsidRPr="00526817" w:rsidRDefault="00526817">
      <w:pPr>
        <w:pStyle w:val="a4"/>
        <w:ind w:firstLine="709"/>
        <w:jc w:val="both"/>
        <w:rPr>
          <w:color w:val="FF0000"/>
          <w:sz w:val="28"/>
          <w:szCs w:val="28"/>
        </w:rPr>
      </w:pPr>
    </w:p>
    <w:p w:rsidR="00526817" w:rsidRPr="00526817" w:rsidRDefault="00526817">
      <w:pPr>
        <w:pStyle w:val="a4"/>
        <w:ind w:firstLine="709"/>
        <w:jc w:val="both"/>
        <w:rPr>
          <w:color w:val="FF0000"/>
          <w:sz w:val="28"/>
          <w:szCs w:val="28"/>
        </w:rPr>
      </w:pPr>
    </w:p>
    <w:p w:rsidR="00A927B2" w:rsidRDefault="00F95A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w:t>
      </w:r>
      <w:r>
        <w:rPr>
          <w:rFonts w:ascii="Times New Roman" w:hAnsi="Times New Roman" w:cs="Times New Roman"/>
          <w:color w:val="FF0000"/>
          <w:sz w:val="28"/>
          <w:szCs w:val="28"/>
        </w:rPr>
        <w:t xml:space="preserve"> </w:t>
      </w:r>
      <w:r>
        <w:rPr>
          <w:rFonts w:ascii="Times New Roman" w:hAnsi="Times New Roman" w:cs="Times New Roman"/>
          <w:sz w:val="28"/>
          <w:szCs w:val="28"/>
        </w:rPr>
        <w:t>в связи с появлением новых видов средств поражения, в том числе беспилотных летательных аппаратов и бе</w:t>
      </w:r>
      <w:proofErr w:type="gramStart"/>
      <w:r>
        <w:rPr>
          <w:rFonts w:ascii="Times New Roman" w:hAnsi="Times New Roman" w:cs="Times New Roman"/>
          <w:sz w:val="28"/>
          <w:szCs w:val="28"/>
        </w:rPr>
        <w:t>з</w:t>
      </w:r>
      <w:r w:rsidR="00526817">
        <w:rPr>
          <w:rFonts w:ascii="Times New Roman" w:hAnsi="Times New Roman" w:cs="Times New Roman"/>
          <w:sz w:val="28"/>
          <w:szCs w:val="28"/>
        </w:rPr>
        <w:t>-</w:t>
      </w:r>
      <w:proofErr w:type="gramEnd"/>
      <w:r>
        <w:rPr>
          <w:rFonts w:ascii="Times New Roman" w:hAnsi="Times New Roman" w:cs="Times New Roman"/>
          <w:sz w:val="28"/>
          <w:szCs w:val="28"/>
        </w:rPr>
        <w:t xml:space="preserve"> экипажных катеров, охрана и оборона важных объектов береговой инфраструктуры приобретает первостепенное значение. Данное обстоятельство подтверждается необходимостью защиты атомных электростанций, гидроэлектростанций, автономных объектов Министерства обороны, расположенных вблизи рек и морей, в ходе проведения специальной военной операции войсковыми подразделениями Российской Федерации </w:t>
      </w:r>
      <w:r>
        <w:rPr>
          <w:sz w:val="28"/>
          <w:szCs w:val="28"/>
        </w:rPr>
        <w:t>[1].</w:t>
      </w:r>
      <w:r>
        <w:rPr>
          <w:rFonts w:ascii="Times New Roman" w:hAnsi="Times New Roman" w:cs="Times New Roman"/>
          <w:sz w:val="28"/>
          <w:szCs w:val="28"/>
        </w:rPr>
        <w:t xml:space="preserve"> В качестве средств охраны и обороны важных объектов береговой инфраструктуры используются различные </w:t>
      </w:r>
      <w:proofErr w:type="spellStart"/>
      <w:r>
        <w:rPr>
          <w:rFonts w:ascii="Times New Roman" w:hAnsi="Times New Roman" w:cs="Times New Roman"/>
          <w:sz w:val="28"/>
          <w:szCs w:val="28"/>
        </w:rPr>
        <w:t>плавсредства</w:t>
      </w:r>
      <w:proofErr w:type="spellEnd"/>
      <w:r>
        <w:rPr>
          <w:rFonts w:ascii="Times New Roman" w:hAnsi="Times New Roman" w:cs="Times New Roman"/>
          <w:sz w:val="28"/>
          <w:szCs w:val="28"/>
        </w:rPr>
        <w:t xml:space="preserve">, включая катера, моторные и надувные лодки. Необходимо отметить, что для эффективной защиты важных объектов береговой инфраструктуры от современных средств нападения современные </w:t>
      </w:r>
      <w:proofErr w:type="spellStart"/>
      <w:r>
        <w:rPr>
          <w:rFonts w:ascii="Times New Roman" w:hAnsi="Times New Roman" w:cs="Times New Roman"/>
          <w:sz w:val="28"/>
          <w:szCs w:val="28"/>
        </w:rPr>
        <w:t>плавсредства</w:t>
      </w:r>
      <w:proofErr w:type="spellEnd"/>
      <w:r>
        <w:rPr>
          <w:rFonts w:ascii="Times New Roman" w:hAnsi="Times New Roman" w:cs="Times New Roman"/>
          <w:sz w:val="28"/>
          <w:szCs w:val="28"/>
        </w:rPr>
        <w:t xml:space="preserve"> должны быть </w:t>
      </w:r>
      <w:r>
        <w:rPr>
          <w:rFonts w:ascii="Times New Roman" w:hAnsi="Times New Roman" w:cs="Times New Roman"/>
          <w:sz w:val="28"/>
          <w:szCs w:val="28"/>
        </w:rPr>
        <w:lastRenderedPageBreak/>
        <w:t xml:space="preserve">быстроходными, манёвренными и иметь высокую защищённость. Такими характеристиками среди </w:t>
      </w:r>
      <w:proofErr w:type="spellStart"/>
      <w:r>
        <w:rPr>
          <w:rFonts w:ascii="Times New Roman" w:hAnsi="Times New Roman" w:cs="Times New Roman"/>
          <w:sz w:val="28"/>
          <w:szCs w:val="28"/>
        </w:rPr>
        <w:t>плавсредств</w:t>
      </w:r>
      <w:proofErr w:type="spellEnd"/>
      <w:r>
        <w:rPr>
          <w:rFonts w:ascii="Times New Roman" w:hAnsi="Times New Roman" w:cs="Times New Roman"/>
          <w:sz w:val="28"/>
          <w:szCs w:val="28"/>
        </w:rPr>
        <w:t>, предназначенных для охраны и обороны важных объектов береговой инфраструктуры, обладают катера.</w:t>
      </w:r>
    </w:p>
    <w:p w:rsidR="00A927B2" w:rsidRDefault="00F95AD6">
      <w:pPr>
        <w:pStyle w:val="a4"/>
        <w:ind w:firstLine="709"/>
        <w:jc w:val="both"/>
        <w:rPr>
          <w:sz w:val="28"/>
          <w:szCs w:val="28"/>
        </w:rPr>
      </w:pPr>
      <w:r>
        <w:rPr>
          <w:sz w:val="28"/>
          <w:szCs w:val="28"/>
        </w:rPr>
        <w:t xml:space="preserve">Известно, что быстроходность катеров зависит от характеристик силовой установки, </w:t>
      </w:r>
      <w:proofErr w:type="spellStart"/>
      <w:r>
        <w:rPr>
          <w:sz w:val="28"/>
          <w:szCs w:val="28"/>
        </w:rPr>
        <w:t>килеватости</w:t>
      </w:r>
      <w:proofErr w:type="spellEnd"/>
      <w:r>
        <w:rPr>
          <w:sz w:val="28"/>
          <w:szCs w:val="28"/>
        </w:rPr>
        <w:t xml:space="preserve"> и условий его применения [2]. </w:t>
      </w:r>
    </w:p>
    <w:p w:rsidR="00A927B2" w:rsidRDefault="00F95AD6">
      <w:pPr>
        <w:shd w:val="clear" w:color="auto" w:fill="FFFFFF"/>
        <w:spacing w:after="0" w:line="300" w:lineRule="atLeast"/>
        <w:ind w:firstLine="708"/>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зависимости от условий применения катеров они подразделяются на речные и морские катера, к которым должны предъявляться разные требования к их характеристикам, в частности, к конструктивным особенностям их корпусов.</w:t>
      </w:r>
    </w:p>
    <w:p w:rsidR="00A927B2" w:rsidRDefault="00F95AD6">
      <w:pPr>
        <w:shd w:val="clear" w:color="auto" w:fill="FFFFFF"/>
        <w:spacing w:after="0" w:line="300" w:lineRule="atLeast"/>
        <w:ind w:firstLine="708"/>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 корпус речного катера при качке получает небольшие по величине, но часто повторяющиеся ускорения, так как длина волны мала, по сравнению с катером. Такие ускорения преодолеваются катером, в случае если его корпус имеет в носу острые ватерлинии, большую </w:t>
      </w:r>
      <w:proofErr w:type="spellStart"/>
      <w:r>
        <w:rPr>
          <w:rFonts w:ascii="Times New Roman" w:eastAsia="Times New Roman" w:hAnsi="Times New Roman" w:cs="Times New Roman"/>
          <w:color w:val="000000"/>
          <w:sz w:val="28"/>
          <w:szCs w:val="28"/>
          <w:lang w:eastAsia="ru-RU"/>
        </w:rPr>
        <w:t>килеватость</w:t>
      </w:r>
      <w:proofErr w:type="spellEnd"/>
      <w:r>
        <w:rPr>
          <w:rFonts w:ascii="Times New Roman" w:eastAsia="Times New Roman" w:hAnsi="Times New Roman" w:cs="Times New Roman"/>
          <w:color w:val="000000"/>
          <w:sz w:val="28"/>
          <w:szCs w:val="28"/>
          <w:lang w:eastAsia="ru-RU"/>
        </w:rPr>
        <w:t xml:space="preserve"> шпангоутов и высоко поднятую скулу. </w:t>
      </w:r>
    </w:p>
    <w:p w:rsidR="00A927B2" w:rsidRDefault="00F95AD6">
      <w:pPr>
        <w:shd w:val="clear" w:color="auto" w:fill="FFFFFF"/>
        <w:spacing w:after="0" w:line="300" w:lineRule="atLeast"/>
        <w:ind w:firstLine="708"/>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то же время корпус морского катера испытывает другие ускорения при попадании его на волну, длина которой больше, чем длина его корпуса. Так как такая волна имеет пологий склон, катер входит в нее сразу сравнительно большой площадью днища, получая мощный удар и большое ускорение. Гребень волны за доли секунды прокатывается под </w:t>
      </w:r>
      <w:proofErr w:type="gramStart"/>
      <w:r>
        <w:rPr>
          <w:rFonts w:ascii="Times New Roman" w:eastAsia="Times New Roman" w:hAnsi="Times New Roman" w:cs="Times New Roman"/>
          <w:color w:val="000000"/>
          <w:sz w:val="28"/>
          <w:szCs w:val="28"/>
          <w:lang w:eastAsia="ru-RU"/>
        </w:rPr>
        <w:t>корпусом</w:t>
      </w:r>
      <w:proofErr w:type="gramEnd"/>
      <w:r>
        <w:rPr>
          <w:rFonts w:ascii="Times New Roman" w:eastAsia="Times New Roman" w:hAnsi="Times New Roman" w:cs="Times New Roman"/>
          <w:color w:val="000000"/>
          <w:sz w:val="28"/>
          <w:szCs w:val="28"/>
          <w:lang w:eastAsia="ru-RU"/>
        </w:rPr>
        <w:t xml:space="preserve"> и катер падает - носом или даже более плоской средней частью днища - на склон следующей волны. Этот, второй удар часто оказывается сильнее первого, так как к скорости встречи с волной добавляется еще и ускорение от качки катера. В то же время это сравнительно лёгкая форма удара, которую получает катер. Такая картина характерна для средних скоростей от 45 до 60 км/час для десятиметрового катера. Под действием такого удара катер скользит по воде с минимальной осадкой (глиссирует), так как его ускорение направлено вверх, т. е. совпадает с направлением гидродинамической подъемной силы. При дальнейшем увеличении скорости сила удара уже в несколько раз превышает вес судна и легко выталкивает его корпус целиком из воды. При этом, пролетая по инерции некоторое расстояние в воздухе, катер снова падает на воду. Образующиеся при этом ударные нагрузки и ускорения передаются на корпус и механизмы, неприятно воздействуют на экипаж катера; что может привести к разрушениям конструкций, срыву механизмов с фундаментов и их поломки. В зависимости от размеров волны и катера, обводов корпуса и скорости хода перегрузки (отношение силы удара к весу катера) могут достигать 10—20g (иногда сообщаются и более высокие цифры — до 25g)</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тношение силы удара к весу катера. Наличие таких перегрузок и заставляют снижать скорость катера при выходе на большую волну, вынуждают к поиску новых обводов и даже новых типов быстроходных катеров для открытого моря.</w:t>
      </w:r>
    </w:p>
    <w:p w:rsidR="00A927B2" w:rsidRDefault="00F95AD6">
      <w:pPr>
        <w:shd w:val="clear" w:color="auto" w:fill="FFFFFF"/>
        <w:spacing w:after="0" w:line="300" w:lineRule="atLeast"/>
        <w:ind w:firstLine="708"/>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Кроме того, задачи по охране и обороне важных объектов береговой инфраструктуры приходиться выполнять на водоёмах, где имеются сложные условия использования катеров (перекаты, пороги, мели, засоренный фарватер).</w:t>
      </w:r>
    </w:p>
    <w:p w:rsidR="00A927B2" w:rsidRDefault="00F95AD6">
      <w:pPr>
        <w:shd w:val="clear" w:color="auto" w:fill="FFFFFF"/>
        <w:spacing w:after="0" w:line="300" w:lineRule="atLeast"/>
        <w:ind w:firstLine="708"/>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связи с вышеприведёнными  условиями применения катеров и высокими требованиями к катерам по их быстроходности, манёвренности и условиям эксплуатации перспективным является использование водомётных движителей </w:t>
      </w:r>
      <w:r>
        <w:rPr>
          <w:rFonts w:ascii="Times New Roman" w:hAnsi="Times New Roman" w:cs="Times New Roman"/>
          <w:sz w:val="28"/>
          <w:szCs w:val="28"/>
        </w:rPr>
        <w:t>[3].</w:t>
      </w:r>
      <w:r>
        <w:rPr>
          <w:rFonts w:ascii="Times New Roman" w:eastAsia="Times New Roman" w:hAnsi="Times New Roman" w:cs="Times New Roman"/>
          <w:color w:val="000000"/>
          <w:sz w:val="28"/>
          <w:szCs w:val="28"/>
          <w:lang w:eastAsia="ru-RU"/>
        </w:rPr>
        <w:t xml:space="preserve"> </w:t>
      </w: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Использование водометов на морских и речных катерах береговой охраны позволяет иметь высокую маневренность и подходить вплотную к берегу, не опасаясь повредить винт, гребной вал и рулевой механизм. Водометные катера чрезвычайно устойчивы при маневрах на высоких скоростях [4]. </w:t>
      </w:r>
    </w:p>
    <w:p w:rsidR="00A927B2" w:rsidRDefault="00F95AD6">
      <w:pPr>
        <w:shd w:val="clear" w:color="auto" w:fill="FFFFFF"/>
        <w:spacing w:after="0" w:line="300" w:lineRule="atLeast"/>
        <w:ind w:firstLine="708"/>
        <w:jc w:val="both"/>
        <w:textAlignment w:val="top"/>
        <w:rPr>
          <w:rFonts w:ascii="Times New Roman" w:hAnsi="Times New Roman" w:cs="Times New Roman"/>
          <w:sz w:val="28"/>
          <w:szCs w:val="28"/>
        </w:rPr>
      </w:pPr>
      <w:r>
        <w:rPr>
          <w:rFonts w:ascii="Times New Roman" w:hAnsi="Times New Roman" w:cs="Times New Roman"/>
          <w:sz w:val="28"/>
          <w:szCs w:val="28"/>
        </w:rPr>
        <w:t xml:space="preserve">В настоящее время активно ведется разработка новых моделей водометных движителей, которые по своим характеристикам не уступают зарубежным аналогам. В результате данной работы разработаны и изготовлены опытные образцы трех типоразмеров водометных движителей с диагональной лопастной системой ВД177Д, ВД280Д и ВД490Д, проведены швартовные и ходовые испытания. Достижимые скорости движения судна с </w:t>
      </w:r>
      <w:proofErr w:type="gramStart"/>
      <w:r>
        <w:rPr>
          <w:rFonts w:ascii="Times New Roman" w:hAnsi="Times New Roman" w:cs="Times New Roman"/>
          <w:sz w:val="28"/>
          <w:szCs w:val="28"/>
        </w:rPr>
        <w:t>разработанными</w:t>
      </w:r>
      <w:proofErr w:type="gramEnd"/>
      <w:r>
        <w:rPr>
          <w:rFonts w:ascii="Times New Roman" w:hAnsi="Times New Roman" w:cs="Times New Roman"/>
          <w:sz w:val="28"/>
          <w:szCs w:val="28"/>
        </w:rPr>
        <w:t xml:space="preserve"> ВД:</w:t>
      </w:r>
    </w:p>
    <w:p w:rsidR="00A927B2" w:rsidRDefault="00F95AD6">
      <w:pPr>
        <w:shd w:val="clear" w:color="auto" w:fill="FFFFFF"/>
        <w:spacing w:after="0" w:line="300" w:lineRule="atLeast"/>
        <w:ind w:firstLine="708"/>
        <w:jc w:val="both"/>
        <w:textAlignment w:val="top"/>
        <w:rPr>
          <w:rFonts w:ascii="Times New Roman" w:hAnsi="Times New Roman" w:cs="Times New Roman"/>
          <w:sz w:val="28"/>
          <w:szCs w:val="28"/>
        </w:rPr>
      </w:pPr>
      <w:r>
        <w:rPr>
          <w:rFonts w:ascii="Times New Roman" w:hAnsi="Times New Roman" w:cs="Times New Roman"/>
          <w:sz w:val="28"/>
          <w:szCs w:val="28"/>
        </w:rPr>
        <w:t>- с ВД177Д при мощности 115 кВт – 40 узлов;</w:t>
      </w:r>
    </w:p>
    <w:p w:rsidR="00A927B2" w:rsidRDefault="00F95AD6">
      <w:pPr>
        <w:shd w:val="clear" w:color="auto" w:fill="FFFFFF"/>
        <w:spacing w:after="0" w:line="300" w:lineRule="atLeast"/>
        <w:ind w:firstLine="708"/>
        <w:jc w:val="both"/>
        <w:textAlignment w:val="top"/>
        <w:rPr>
          <w:rFonts w:ascii="Times New Roman" w:hAnsi="Times New Roman" w:cs="Times New Roman"/>
          <w:sz w:val="28"/>
          <w:szCs w:val="28"/>
        </w:rPr>
      </w:pPr>
      <w:r>
        <w:rPr>
          <w:rFonts w:ascii="Times New Roman" w:hAnsi="Times New Roman" w:cs="Times New Roman"/>
          <w:sz w:val="28"/>
          <w:szCs w:val="28"/>
        </w:rPr>
        <w:t>- с ВД280Д при мощности 500 кВт – 50 узлов;</w:t>
      </w:r>
    </w:p>
    <w:p w:rsidR="00A927B2" w:rsidRDefault="00F95AD6">
      <w:pPr>
        <w:shd w:val="clear" w:color="auto" w:fill="FFFFFF"/>
        <w:spacing w:after="0" w:line="300" w:lineRule="atLeast"/>
        <w:ind w:firstLine="708"/>
        <w:jc w:val="both"/>
        <w:textAlignment w:val="top"/>
        <w:rPr>
          <w:rFonts w:ascii="Times New Roman" w:hAnsi="Times New Roman" w:cs="Times New Roman"/>
          <w:sz w:val="28"/>
          <w:szCs w:val="28"/>
        </w:rPr>
      </w:pPr>
      <w:r>
        <w:rPr>
          <w:rFonts w:ascii="Times New Roman" w:hAnsi="Times New Roman" w:cs="Times New Roman"/>
          <w:sz w:val="28"/>
          <w:szCs w:val="28"/>
        </w:rPr>
        <w:t>- с ВД490Д при мощности 1500 кВт – 51 узел.</w:t>
      </w:r>
    </w:p>
    <w:p w:rsidR="00A927B2" w:rsidRDefault="00F95AD6">
      <w:pPr>
        <w:shd w:val="clear" w:color="auto" w:fill="FFFFFF"/>
        <w:spacing w:after="0" w:line="300" w:lineRule="atLeast"/>
        <w:ind w:firstLine="708"/>
        <w:jc w:val="both"/>
        <w:textAlignment w:val="top"/>
        <w:rPr>
          <w:rFonts w:ascii="Times New Roman" w:hAnsi="Times New Roman" w:cs="Times New Roman"/>
          <w:sz w:val="28"/>
          <w:szCs w:val="28"/>
        </w:rPr>
      </w:pPr>
      <w:r>
        <w:rPr>
          <w:rFonts w:ascii="Times New Roman" w:hAnsi="Times New Roman" w:cs="Times New Roman"/>
          <w:sz w:val="28"/>
          <w:szCs w:val="28"/>
        </w:rPr>
        <w:t xml:space="preserve">Проведением опытно-конструкторских работ и изготовлением опытных образцов </w:t>
      </w:r>
      <w:r w:rsidR="00526817">
        <w:rPr>
          <w:rFonts w:ascii="Times New Roman" w:hAnsi="Times New Roman" w:cs="Times New Roman"/>
          <w:sz w:val="28"/>
          <w:szCs w:val="28"/>
        </w:rPr>
        <w:t xml:space="preserve">водометных движителей </w:t>
      </w:r>
      <w:r>
        <w:rPr>
          <w:rFonts w:ascii="Times New Roman" w:hAnsi="Times New Roman" w:cs="Times New Roman"/>
          <w:sz w:val="28"/>
          <w:szCs w:val="28"/>
        </w:rPr>
        <w:t>занималась московская компания «ДМ Технолоджи» (рис</w:t>
      </w:r>
      <w:r w:rsidR="00526817">
        <w:rPr>
          <w:rFonts w:ascii="Times New Roman" w:hAnsi="Times New Roman" w:cs="Times New Roman"/>
          <w:sz w:val="28"/>
          <w:szCs w:val="28"/>
        </w:rPr>
        <w:t>.</w:t>
      </w:r>
      <w:r>
        <w:rPr>
          <w:rFonts w:ascii="Times New Roman" w:hAnsi="Times New Roman" w:cs="Times New Roman"/>
          <w:sz w:val="28"/>
          <w:szCs w:val="28"/>
        </w:rPr>
        <w:t xml:space="preserve"> 1). </w:t>
      </w:r>
    </w:p>
    <w:p w:rsidR="00A927B2" w:rsidRDefault="00F95AD6">
      <w:pPr>
        <w:shd w:val="clear" w:color="auto" w:fill="FFFFFF"/>
        <w:spacing w:after="0" w:line="300" w:lineRule="atLeast"/>
        <w:ind w:firstLine="708"/>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4029075" cy="2695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a:srcRect l="2353" t="14228" r="9799" b="15546"/>
                    <a:stretch>
                      <a:fillRect/>
                    </a:stretch>
                  </pic:blipFill>
                  <pic:spPr bwMode="auto">
                    <a:xfrm>
                      <a:off x="0" y="0"/>
                      <a:ext cx="4029075" cy="2695575"/>
                    </a:xfrm>
                    <a:prstGeom prst="rect">
                      <a:avLst/>
                    </a:prstGeom>
                  </pic:spPr>
                </pic:pic>
              </a:graphicData>
            </a:graphic>
          </wp:inline>
        </w:drawing>
      </w:r>
    </w:p>
    <w:p w:rsidR="00A927B2" w:rsidRPr="00526817" w:rsidRDefault="00F95AD6" w:rsidP="00526817">
      <w:pPr>
        <w:shd w:val="clear" w:color="auto" w:fill="FFFFFF"/>
        <w:spacing w:after="0" w:line="300" w:lineRule="atLeast"/>
        <w:ind w:firstLine="708"/>
        <w:textAlignment w:val="top"/>
        <w:rPr>
          <w:rFonts w:ascii="Times New Roman" w:eastAsia="Times New Roman" w:hAnsi="Times New Roman" w:cs="Times New Roman"/>
          <w:b/>
          <w:i/>
          <w:color w:val="000000"/>
          <w:sz w:val="28"/>
          <w:szCs w:val="28"/>
          <w:lang w:eastAsia="ru-RU"/>
        </w:rPr>
      </w:pPr>
      <w:r w:rsidRPr="00526817">
        <w:rPr>
          <w:rFonts w:ascii="Times New Roman" w:hAnsi="Times New Roman" w:cs="Times New Roman"/>
          <w:i/>
          <w:sz w:val="28"/>
          <w:szCs w:val="28"/>
        </w:rPr>
        <w:t>Рис</w:t>
      </w:r>
      <w:r w:rsidR="00526817" w:rsidRPr="00526817">
        <w:rPr>
          <w:rFonts w:ascii="Times New Roman" w:hAnsi="Times New Roman" w:cs="Times New Roman"/>
          <w:i/>
          <w:sz w:val="28"/>
          <w:szCs w:val="28"/>
        </w:rPr>
        <w:t>.</w:t>
      </w:r>
      <w:r w:rsidRPr="00526817">
        <w:rPr>
          <w:rFonts w:ascii="Times New Roman" w:hAnsi="Times New Roman" w:cs="Times New Roman"/>
          <w:i/>
          <w:sz w:val="28"/>
          <w:szCs w:val="28"/>
        </w:rPr>
        <w:t xml:space="preserve"> 1. </w:t>
      </w:r>
      <w:r w:rsidRPr="00526817">
        <w:rPr>
          <w:rFonts w:ascii="Times New Roman" w:hAnsi="Times New Roman" w:cs="Times New Roman"/>
          <w:b/>
          <w:i/>
          <w:sz w:val="28"/>
          <w:szCs w:val="28"/>
        </w:rPr>
        <w:t>Водомет производства «ДМ Технолоджи»</w:t>
      </w:r>
    </w:p>
    <w:p w:rsidR="00A927B2" w:rsidRDefault="00A927B2">
      <w:pPr>
        <w:shd w:val="clear" w:color="auto" w:fill="FFFFFF"/>
        <w:spacing w:after="0" w:line="300" w:lineRule="atLeast"/>
        <w:ind w:firstLine="708"/>
        <w:jc w:val="both"/>
        <w:textAlignment w:val="top"/>
        <w:rPr>
          <w:rFonts w:ascii="Times New Roman" w:hAnsi="Times New Roman" w:cs="Times New Roman"/>
          <w:sz w:val="28"/>
          <w:szCs w:val="28"/>
        </w:rPr>
      </w:pPr>
    </w:p>
    <w:p w:rsidR="00A927B2" w:rsidRDefault="00F95AD6">
      <w:pPr>
        <w:shd w:val="clear" w:color="auto" w:fill="FFFFFF"/>
        <w:spacing w:after="0" w:line="300" w:lineRule="atLeast"/>
        <w:ind w:firstLine="708"/>
        <w:jc w:val="both"/>
        <w:textAlignment w:val="top"/>
        <w:rPr>
          <w:rFonts w:ascii="Times New Roman" w:hAnsi="Times New Roman" w:cs="Times New Roman"/>
          <w:sz w:val="28"/>
          <w:szCs w:val="28"/>
        </w:rPr>
      </w:pPr>
      <w:r>
        <w:rPr>
          <w:rFonts w:ascii="Times New Roman" w:hAnsi="Times New Roman" w:cs="Times New Roman"/>
          <w:sz w:val="28"/>
          <w:szCs w:val="28"/>
        </w:rPr>
        <w:t xml:space="preserve">Данные модели водомётных движителей имеют </w:t>
      </w:r>
      <w:proofErr w:type="spellStart"/>
      <w:r>
        <w:rPr>
          <w:rFonts w:ascii="Times New Roman" w:hAnsi="Times New Roman" w:cs="Times New Roman"/>
          <w:sz w:val="28"/>
          <w:szCs w:val="28"/>
        </w:rPr>
        <w:t>пропульсивный</w:t>
      </w:r>
      <w:proofErr w:type="spellEnd"/>
      <w:r>
        <w:rPr>
          <w:rFonts w:ascii="Times New Roman" w:hAnsi="Times New Roman" w:cs="Times New Roman"/>
          <w:sz w:val="28"/>
          <w:szCs w:val="28"/>
        </w:rPr>
        <w:t xml:space="preserve"> КПД более 0,67 при высокой </w:t>
      </w:r>
      <w:proofErr w:type="spellStart"/>
      <w:r>
        <w:rPr>
          <w:rFonts w:ascii="Times New Roman" w:hAnsi="Times New Roman" w:cs="Times New Roman"/>
          <w:sz w:val="28"/>
          <w:szCs w:val="28"/>
        </w:rPr>
        <w:t>кавитационной</w:t>
      </w:r>
      <w:proofErr w:type="spellEnd"/>
      <w:r>
        <w:rPr>
          <w:rFonts w:ascii="Times New Roman" w:hAnsi="Times New Roman" w:cs="Times New Roman"/>
          <w:sz w:val="28"/>
          <w:szCs w:val="28"/>
        </w:rPr>
        <w:t xml:space="preserve"> стойкости, что и определяет высокую мореходность скоростных катеров при волнении до 3-4 баллов на скорости хода до 35 узлов. </w:t>
      </w:r>
    </w:p>
    <w:p w:rsidR="00A927B2" w:rsidRDefault="00F95AD6">
      <w:pPr>
        <w:shd w:val="clear" w:color="auto" w:fill="FFFFFF"/>
        <w:spacing w:after="0" w:line="300" w:lineRule="atLeast"/>
        <w:ind w:firstLine="708"/>
        <w:jc w:val="both"/>
        <w:textAlignment w:val="top"/>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Технические характеристики водометных движителей, прежде всего мощность и частота вращения, являются основой для выбора главного двигателя при комплектовании силовой энергетической установки. Для привода большинства моделей водометов требуются двигатели с частотой </w:t>
      </w:r>
      <w:r>
        <w:rPr>
          <w:rFonts w:ascii="Times New Roman" w:hAnsi="Times New Roman" w:cs="Times New Roman"/>
          <w:sz w:val="28"/>
          <w:szCs w:val="28"/>
        </w:rPr>
        <w:lastRenderedPageBreak/>
        <w:t>вращения коленчатого вала от 2000 до 4500 мин</w:t>
      </w:r>
      <w:r>
        <w:rPr>
          <w:rFonts w:ascii="Times New Roman" w:hAnsi="Times New Roman" w:cs="Times New Roman"/>
          <w:sz w:val="28"/>
          <w:szCs w:val="28"/>
          <w:vertAlign w:val="superscript"/>
        </w:rPr>
        <w:t>-1</w:t>
      </w:r>
      <w:r>
        <w:rPr>
          <w:rFonts w:ascii="Times New Roman" w:hAnsi="Times New Roman" w:cs="Times New Roman"/>
          <w:sz w:val="28"/>
          <w:szCs w:val="28"/>
        </w:rPr>
        <w:t>. Указанный диапазон частот вращения характерен для высокооборотных дизелей и бензиновых двигателей</w:t>
      </w:r>
      <w:r>
        <w:t>.</w:t>
      </w:r>
    </w:p>
    <w:p w:rsidR="00A927B2" w:rsidRDefault="00F95AD6">
      <w:pPr>
        <w:shd w:val="clear" w:color="auto" w:fill="FFFFFF"/>
        <w:spacing w:after="0" w:line="300" w:lineRule="atLeast"/>
        <w:ind w:firstLine="708"/>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составе главного двигателя силовых установок катеров применяются бензиновые или дизельные двигатели. Выбор того или иного типа двигателей определяется требованиями к катерам, в первую очередь по быстроходности. В целом бензиновые двигатели имеют меньший вес и при прочих равных условиях развивают более высокую мощность по сравнению с дизельными двигателями. Существенным недостатком бензиновых двигателей является их </w:t>
      </w:r>
      <w:proofErr w:type="gramStart"/>
      <w:r>
        <w:rPr>
          <w:rFonts w:ascii="Times New Roman" w:eastAsia="Times New Roman" w:hAnsi="Times New Roman" w:cs="Times New Roman"/>
          <w:sz w:val="28"/>
          <w:szCs w:val="28"/>
          <w:lang w:eastAsia="ru-RU"/>
        </w:rPr>
        <w:t>высокая</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взрывопожароопасность</w:t>
      </w:r>
      <w:proofErr w:type="spellEnd"/>
      <w:r>
        <w:rPr>
          <w:rFonts w:ascii="Times New Roman" w:eastAsia="Times New Roman" w:hAnsi="Times New Roman" w:cs="Times New Roman"/>
          <w:sz w:val="28"/>
          <w:szCs w:val="28"/>
          <w:lang w:eastAsia="ru-RU"/>
        </w:rPr>
        <w:t xml:space="preserve">. Для  устранения этого недостатка на специализированных военных катерах применяются </w:t>
      </w:r>
      <w:proofErr w:type="spellStart"/>
      <w:r>
        <w:rPr>
          <w:rFonts w:ascii="Times New Roman" w:eastAsia="Times New Roman" w:hAnsi="Times New Roman" w:cs="Times New Roman"/>
          <w:sz w:val="28"/>
          <w:szCs w:val="28"/>
          <w:lang w:eastAsia="ru-RU"/>
        </w:rPr>
        <w:t>взрывопожарозащищённые</w:t>
      </w:r>
      <w:proofErr w:type="spellEnd"/>
      <w:r>
        <w:rPr>
          <w:rFonts w:ascii="Times New Roman" w:eastAsia="Times New Roman" w:hAnsi="Times New Roman" w:cs="Times New Roman"/>
          <w:sz w:val="28"/>
          <w:szCs w:val="28"/>
          <w:lang w:eastAsia="ru-RU"/>
        </w:rPr>
        <w:t xml:space="preserve"> баки с вспененным заполнителем или замещается свободный объём баков инертным газом, что снижает запас хода данных катеров. Кроме того, на снабжении Вооруженных Сил Российской Федерации отсутствует соответствующий бензин, необходимый для работы бензиновых двигателей.</w:t>
      </w:r>
    </w:p>
    <w:p w:rsidR="00A927B2" w:rsidRDefault="00F95A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энергетических установках с водометными движителями могут использоваться модификации дизельного двигателя ЗМЗ-514 производства Заволжского моторного завода. Двигатели имеют агрегатную мощность от 80 до 115 кВт при частоте вращения коленчатого вала 3500 мин</w:t>
      </w:r>
      <w:r>
        <w:rPr>
          <w:rFonts w:ascii="Times New Roman" w:hAnsi="Times New Roman" w:cs="Times New Roman"/>
          <w:sz w:val="28"/>
          <w:szCs w:val="28"/>
          <w:vertAlign w:val="superscript"/>
        </w:rPr>
        <w:t>-1</w:t>
      </w:r>
      <w:r>
        <w:rPr>
          <w:rFonts w:ascii="Times New Roman" w:hAnsi="Times New Roman" w:cs="Times New Roman"/>
          <w:sz w:val="28"/>
          <w:szCs w:val="28"/>
        </w:rPr>
        <w:t xml:space="preserve">, что соответствует характеристикам определенных типов водометов. В настоящее время производство данных двигателей приостановлено, так как  его конструкции используются критически важные импортные комплектующие, прежде всего в топливной аппаратуре. Вместо дизельного двигателя ЗМЗ-514 может быть использован двигатель </w:t>
      </w:r>
      <w:r w:rsidR="002F74AF">
        <w:rPr>
          <w:rFonts w:ascii="Times New Roman" w:hAnsi="Times New Roman" w:cs="Times New Roman"/>
          <w:sz w:val="28"/>
          <w:szCs w:val="28"/>
        </w:rPr>
        <w:t>«</w:t>
      </w:r>
      <w:r>
        <w:rPr>
          <w:rFonts w:ascii="Times New Roman" w:hAnsi="Times New Roman" w:cs="Times New Roman"/>
          <w:bCs/>
          <w:sz w:val="28"/>
          <w:szCs w:val="28"/>
        </w:rPr>
        <w:t>Фотон 2,5</w:t>
      </w:r>
      <w:r w:rsidR="002F74AF">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bCs/>
          <w:sz w:val="24"/>
          <w:szCs w:val="24"/>
        </w:rPr>
        <w:t>ПАО ГАЗ)</w:t>
      </w:r>
      <w:r>
        <w:rPr>
          <w:rFonts w:ascii="Times New Roman" w:hAnsi="Times New Roman" w:cs="Times New Roman"/>
          <w:sz w:val="28"/>
          <w:szCs w:val="28"/>
        </w:rPr>
        <w:t>, имеющий аналогичные характеристики (</w:t>
      </w:r>
      <w:r w:rsidR="00526817">
        <w:rPr>
          <w:rFonts w:ascii="Times New Roman" w:hAnsi="Times New Roman" w:cs="Times New Roman"/>
          <w:sz w:val="28"/>
          <w:szCs w:val="28"/>
        </w:rPr>
        <w:t>т</w:t>
      </w:r>
      <w:r>
        <w:rPr>
          <w:rFonts w:ascii="Times New Roman" w:hAnsi="Times New Roman" w:cs="Times New Roman"/>
          <w:sz w:val="28"/>
          <w:szCs w:val="28"/>
        </w:rPr>
        <w:t>абл</w:t>
      </w:r>
      <w:r w:rsidR="00526817">
        <w:rPr>
          <w:rFonts w:ascii="Times New Roman" w:hAnsi="Times New Roman" w:cs="Times New Roman"/>
          <w:sz w:val="28"/>
          <w:szCs w:val="28"/>
        </w:rPr>
        <w:t>.</w:t>
      </w:r>
      <w:r w:rsidR="002F74AF">
        <w:rPr>
          <w:rFonts w:ascii="Times New Roman" w:hAnsi="Times New Roman" w:cs="Times New Roman"/>
          <w:sz w:val="28"/>
          <w:szCs w:val="28"/>
        </w:rPr>
        <w:t xml:space="preserve"> </w:t>
      </w:r>
      <w:r>
        <w:rPr>
          <w:rFonts w:ascii="Times New Roman" w:hAnsi="Times New Roman" w:cs="Times New Roman"/>
          <w:sz w:val="28"/>
          <w:szCs w:val="28"/>
        </w:rPr>
        <w:t>1).</w:t>
      </w:r>
    </w:p>
    <w:p w:rsidR="00526817" w:rsidRDefault="00526817">
      <w:pPr>
        <w:spacing w:after="0" w:line="240" w:lineRule="auto"/>
        <w:ind w:firstLine="709"/>
        <w:jc w:val="both"/>
        <w:rPr>
          <w:rFonts w:ascii="Times New Roman" w:hAnsi="Times New Roman" w:cs="Times New Roman"/>
          <w:sz w:val="28"/>
          <w:szCs w:val="28"/>
        </w:rPr>
      </w:pPr>
    </w:p>
    <w:p w:rsidR="00526817" w:rsidRPr="00526817" w:rsidRDefault="00526817">
      <w:pPr>
        <w:spacing w:after="0" w:line="24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00F95AD6" w:rsidRPr="00526817">
        <w:rPr>
          <w:rFonts w:ascii="Times New Roman" w:hAnsi="Times New Roman" w:cs="Times New Roman"/>
          <w:bCs/>
          <w:i/>
          <w:sz w:val="28"/>
          <w:szCs w:val="28"/>
        </w:rPr>
        <w:t xml:space="preserve">Таблица 1 </w:t>
      </w:r>
    </w:p>
    <w:p w:rsidR="00526817" w:rsidRPr="00526817" w:rsidRDefault="00F95AD6" w:rsidP="00526817">
      <w:pPr>
        <w:spacing w:after="0" w:line="240" w:lineRule="auto"/>
        <w:ind w:firstLine="709"/>
        <w:jc w:val="center"/>
        <w:rPr>
          <w:rFonts w:ascii="Times New Roman" w:hAnsi="Times New Roman" w:cs="Times New Roman"/>
          <w:b/>
          <w:bCs/>
          <w:i/>
          <w:sz w:val="28"/>
          <w:szCs w:val="28"/>
        </w:rPr>
      </w:pPr>
      <w:r w:rsidRPr="00526817">
        <w:rPr>
          <w:rFonts w:ascii="Times New Roman" w:hAnsi="Times New Roman" w:cs="Times New Roman"/>
          <w:b/>
          <w:bCs/>
          <w:i/>
          <w:sz w:val="28"/>
          <w:szCs w:val="28"/>
        </w:rPr>
        <w:t xml:space="preserve">Сравнительная  характеристика двигателей на базе ЗМЗ 514 и </w:t>
      </w:r>
    </w:p>
    <w:p w:rsidR="00A927B2" w:rsidRPr="00526817" w:rsidRDefault="00F95AD6" w:rsidP="00526817">
      <w:pPr>
        <w:spacing w:after="0" w:line="240" w:lineRule="auto"/>
        <w:ind w:firstLine="709"/>
        <w:jc w:val="center"/>
        <w:rPr>
          <w:rFonts w:ascii="Times New Roman" w:hAnsi="Times New Roman" w:cs="Times New Roman"/>
          <w:b/>
          <w:i/>
          <w:sz w:val="28"/>
          <w:szCs w:val="28"/>
        </w:rPr>
      </w:pPr>
      <w:r w:rsidRPr="00526817">
        <w:rPr>
          <w:rFonts w:ascii="Times New Roman" w:hAnsi="Times New Roman" w:cs="Times New Roman"/>
          <w:b/>
          <w:bCs/>
          <w:i/>
          <w:sz w:val="28"/>
          <w:szCs w:val="28"/>
        </w:rPr>
        <w:t>Фотон 2,5</w:t>
      </w:r>
    </w:p>
    <w:tbl>
      <w:tblPr>
        <w:tblStyle w:val="ae"/>
        <w:tblW w:w="9571" w:type="dxa"/>
        <w:tblLayout w:type="fixed"/>
        <w:tblLook w:val="04A0" w:firstRow="1" w:lastRow="0" w:firstColumn="1" w:lastColumn="0" w:noHBand="0" w:noVBand="1"/>
      </w:tblPr>
      <w:tblGrid>
        <w:gridCol w:w="4355"/>
        <w:gridCol w:w="2694"/>
        <w:gridCol w:w="2522"/>
      </w:tblGrid>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Характеристика двигателя</w:t>
            </w:r>
          </w:p>
        </w:tc>
        <w:tc>
          <w:tcPr>
            <w:tcW w:w="2694" w:type="dxa"/>
          </w:tcPr>
          <w:p w:rsidR="00A927B2" w:rsidRDefault="00F95AD6">
            <w:pPr>
              <w:widowControl w:val="0"/>
              <w:spacing w:after="0"/>
              <w:jc w:val="center"/>
              <w:rPr>
                <w:rFonts w:ascii="Times New Roman" w:hAnsi="Times New Roman" w:cs="Times New Roman"/>
                <w:bCs/>
                <w:kern w:val="2"/>
                <w:sz w:val="24"/>
                <w:szCs w:val="24"/>
              </w:rPr>
            </w:pPr>
            <w:r>
              <w:rPr>
                <w:rFonts w:ascii="Times New Roman" w:eastAsia="Calibri" w:hAnsi="Times New Roman" w:cs="Times New Roman"/>
                <w:sz w:val="24"/>
                <w:szCs w:val="24"/>
              </w:rPr>
              <w:t xml:space="preserve">Двигатель </w:t>
            </w:r>
            <w:r>
              <w:rPr>
                <w:rFonts w:ascii="Times New Roman" w:eastAsia="Calibri" w:hAnsi="Times New Roman" w:cs="Times New Roman"/>
                <w:bCs/>
                <w:sz w:val="24"/>
                <w:szCs w:val="24"/>
              </w:rPr>
              <w:t>ЗМЗ</w:t>
            </w:r>
            <w:r w:rsidR="002F74AF">
              <w:rPr>
                <w:rFonts w:ascii="Times New Roman" w:eastAsia="Calibri" w:hAnsi="Times New Roman" w:cs="Times New Roman"/>
                <w:bCs/>
                <w:sz w:val="24"/>
                <w:szCs w:val="24"/>
              </w:rPr>
              <w:t>-</w:t>
            </w:r>
            <w:r>
              <w:rPr>
                <w:rFonts w:ascii="Times New Roman" w:eastAsia="Calibri" w:hAnsi="Times New Roman" w:cs="Times New Roman"/>
                <w:bCs/>
                <w:sz w:val="24"/>
                <w:szCs w:val="24"/>
              </w:rPr>
              <w:t>514</w:t>
            </w:r>
          </w:p>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bCs/>
                <w:sz w:val="24"/>
                <w:szCs w:val="24"/>
              </w:rPr>
              <w:t>(</w:t>
            </w:r>
            <w:proofErr w:type="gramStart"/>
            <w:r>
              <w:rPr>
                <w:rFonts w:ascii="Times New Roman" w:eastAsia="Calibri" w:hAnsi="Times New Roman" w:cs="Times New Roman"/>
                <w:bCs/>
                <w:sz w:val="24"/>
                <w:szCs w:val="24"/>
              </w:rPr>
              <w:t>снят</w:t>
            </w:r>
            <w:proofErr w:type="gramEnd"/>
            <w:r>
              <w:rPr>
                <w:rFonts w:ascii="Times New Roman" w:eastAsia="Calibri" w:hAnsi="Times New Roman" w:cs="Times New Roman"/>
                <w:bCs/>
                <w:sz w:val="24"/>
                <w:szCs w:val="24"/>
              </w:rPr>
              <w:t xml:space="preserve"> с производства)</w:t>
            </w:r>
          </w:p>
        </w:tc>
        <w:tc>
          <w:tcPr>
            <w:tcW w:w="2522" w:type="dxa"/>
          </w:tcPr>
          <w:p w:rsidR="002F74AF" w:rsidRDefault="00F95AD6">
            <w:pPr>
              <w:widowControl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Двигатель </w:t>
            </w:r>
          </w:p>
          <w:p w:rsidR="00A927B2" w:rsidRDefault="002F74AF">
            <w:pPr>
              <w:widowControl w:val="0"/>
              <w:spacing w:after="0"/>
              <w:jc w:val="center"/>
              <w:rPr>
                <w:rFonts w:ascii="Times New Roman" w:hAnsi="Times New Roman" w:cs="Times New Roman"/>
                <w:bCs/>
                <w:kern w:val="2"/>
                <w:sz w:val="24"/>
                <w:szCs w:val="24"/>
              </w:rPr>
            </w:pPr>
            <w:r>
              <w:rPr>
                <w:rFonts w:ascii="Times New Roman" w:eastAsia="Calibri" w:hAnsi="Times New Roman" w:cs="Times New Roman"/>
                <w:sz w:val="24"/>
                <w:szCs w:val="24"/>
              </w:rPr>
              <w:t>«</w:t>
            </w:r>
            <w:r w:rsidR="00F95AD6">
              <w:rPr>
                <w:rFonts w:ascii="Times New Roman" w:eastAsia="Calibri" w:hAnsi="Times New Roman" w:cs="Times New Roman"/>
                <w:bCs/>
                <w:sz w:val="24"/>
                <w:szCs w:val="24"/>
              </w:rPr>
              <w:t>Фотон 2,5</w:t>
            </w:r>
            <w:r>
              <w:rPr>
                <w:rFonts w:ascii="Times New Roman" w:eastAsia="Calibri" w:hAnsi="Times New Roman" w:cs="Times New Roman"/>
                <w:bCs/>
                <w:sz w:val="24"/>
                <w:szCs w:val="24"/>
              </w:rPr>
              <w:t>»</w:t>
            </w:r>
          </w:p>
          <w:p w:rsidR="00A927B2" w:rsidRDefault="00F95AD6">
            <w:pPr>
              <w:widowControl w:val="0"/>
              <w:ind w:left="421"/>
              <w:jc w:val="center"/>
              <w:rPr>
                <w:rFonts w:ascii="Times New Roman" w:hAnsi="Times New Roman" w:cs="Times New Roman"/>
                <w:kern w:val="2"/>
                <w:sz w:val="24"/>
                <w:szCs w:val="24"/>
              </w:rPr>
            </w:pPr>
            <w:r>
              <w:rPr>
                <w:rFonts w:ascii="Times New Roman" w:eastAsia="Calibri" w:hAnsi="Times New Roman" w:cs="Times New Roman"/>
                <w:bCs/>
                <w:sz w:val="24"/>
                <w:szCs w:val="24"/>
              </w:rPr>
              <w:t>ПАО ГАЗ</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Число и расположение цилиндров</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4, рядное</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4, рядное</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Размещение двигателя в моторном отсеке</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Продольное</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Продольное</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Рабочий объем, см</w:t>
            </w:r>
            <w:r>
              <w:rPr>
                <w:rFonts w:ascii="Times New Roman" w:eastAsia="Calibri" w:hAnsi="Times New Roman" w:cs="Times New Roman"/>
                <w:bCs/>
                <w:sz w:val="24"/>
                <w:szCs w:val="24"/>
                <w:vertAlign w:val="superscript"/>
              </w:rPr>
              <w:t>3</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2235</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2495</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Количество клапанов на цилиндр</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4</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4</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Направление вращения коленчатого вала по ГОСТ 22836</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Правое</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Правое</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 xml:space="preserve">Максимальная мощность двигателя (с впускной и выпускной системами), кВт </w:t>
            </w:r>
            <w:r>
              <w:rPr>
                <w:rFonts w:ascii="Times New Roman" w:eastAsia="Calibri" w:hAnsi="Times New Roman" w:cs="Times New Roman"/>
                <w:bCs/>
                <w:sz w:val="24"/>
                <w:szCs w:val="24"/>
              </w:rPr>
              <w:lastRenderedPageBreak/>
              <w:t>(</w:t>
            </w:r>
            <w:proofErr w:type="spellStart"/>
            <w:r>
              <w:rPr>
                <w:rFonts w:ascii="Times New Roman" w:eastAsia="Calibri" w:hAnsi="Times New Roman" w:cs="Times New Roman"/>
                <w:bCs/>
                <w:sz w:val="24"/>
                <w:szCs w:val="24"/>
              </w:rPr>
              <w:t>л.с</w:t>
            </w:r>
            <w:proofErr w:type="spellEnd"/>
            <w:r>
              <w:rPr>
                <w:rFonts w:ascii="Times New Roman" w:eastAsia="Calibri" w:hAnsi="Times New Roman" w:cs="Times New Roman"/>
                <w:bCs/>
                <w:sz w:val="24"/>
                <w:szCs w:val="24"/>
              </w:rPr>
              <w:t>.) ±2%</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lastRenderedPageBreak/>
              <w:t>104 (141)</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110 (150)</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lastRenderedPageBreak/>
              <w:t>Частота вращения коленчатого вала при максимальной мощности, мин</w:t>
            </w:r>
            <w:r>
              <w:rPr>
                <w:rFonts w:ascii="Times New Roman" w:eastAsia="Calibri" w:hAnsi="Times New Roman" w:cs="Times New Roman"/>
                <w:bCs/>
                <w:sz w:val="24"/>
                <w:szCs w:val="24"/>
                <w:vertAlign w:val="superscript"/>
              </w:rPr>
              <w:t>-1</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4000</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3600</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Минимальная/максимальная частота вращения коленчатого вала по характеристике холостого хода, мин</w:t>
            </w:r>
            <w:r>
              <w:rPr>
                <w:rFonts w:ascii="Times New Roman" w:eastAsia="Calibri" w:hAnsi="Times New Roman" w:cs="Times New Roman"/>
                <w:bCs/>
                <w:sz w:val="24"/>
                <w:szCs w:val="24"/>
                <w:vertAlign w:val="superscript"/>
              </w:rPr>
              <w:t>-1</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850/4000±50</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850/3600±50</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Стабильность номинального холостого хода, мин</w:t>
            </w:r>
            <w:r>
              <w:rPr>
                <w:rFonts w:ascii="Times New Roman" w:eastAsia="Calibri" w:hAnsi="Times New Roman" w:cs="Times New Roman"/>
                <w:bCs/>
                <w:sz w:val="24"/>
                <w:szCs w:val="24"/>
                <w:vertAlign w:val="superscript"/>
              </w:rPr>
              <w:t>-1</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±50</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±50</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 xml:space="preserve">Периодичность ТО, </w:t>
            </w:r>
            <w:proofErr w:type="gramStart"/>
            <w:r>
              <w:rPr>
                <w:rFonts w:ascii="Times New Roman" w:eastAsia="Calibri" w:hAnsi="Times New Roman" w:cs="Times New Roman"/>
                <w:bCs/>
                <w:sz w:val="24"/>
                <w:szCs w:val="24"/>
              </w:rPr>
              <w:t>м</w:t>
            </w:r>
            <w:proofErr w:type="gramEnd"/>
            <w:r>
              <w:rPr>
                <w:rFonts w:ascii="Times New Roman" w:eastAsia="Calibri" w:hAnsi="Times New Roman" w:cs="Times New Roman"/>
                <w:bCs/>
                <w:sz w:val="24"/>
                <w:szCs w:val="24"/>
              </w:rPr>
              <w:t>/ч</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150, при условии использования соответствующих ГСМ.</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150, при условии использования соответствующих ГСМ.</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Гарантийные обязательства по надежности</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1000 м/ч или 2 года</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1000 м/ч или 2 года</w:t>
            </w:r>
          </w:p>
        </w:tc>
      </w:tr>
      <w:tr w:rsidR="00A927B2">
        <w:tc>
          <w:tcPr>
            <w:tcW w:w="4355" w:type="dxa"/>
          </w:tcPr>
          <w:p w:rsidR="00A927B2" w:rsidRDefault="00F95AD6">
            <w:pPr>
              <w:widowControl w:val="0"/>
              <w:rPr>
                <w:rFonts w:ascii="Times New Roman" w:hAnsi="Times New Roman" w:cs="Times New Roman"/>
                <w:kern w:val="2"/>
                <w:sz w:val="24"/>
                <w:szCs w:val="24"/>
              </w:rPr>
            </w:pPr>
            <w:r>
              <w:rPr>
                <w:rFonts w:ascii="Times New Roman" w:eastAsia="Calibri" w:hAnsi="Times New Roman" w:cs="Times New Roman"/>
                <w:bCs/>
                <w:sz w:val="24"/>
                <w:szCs w:val="24"/>
              </w:rPr>
              <w:t>Вероятность безотказной работы за время 100 ч, не менее</w:t>
            </w:r>
          </w:p>
        </w:tc>
        <w:tc>
          <w:tcPr>
            <w:tcW w:w="2694"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0,96</w:t>
            </w:r>
          </w:p>
        </w:tc>
        <w:tc>
          <w:tcPr>
            <w:tcW w:w="2522" w:type="dxa"/>
          </w:tcPr>
          <w:p w:rsidR="00A927B2" w:rsidRDefault="00F95AD6">
            <w:pPr>
              <w:widowControl w:val="0"/>
              <w:jc w:val="center"/>
              <w:rPr>
                <w:rFonts w:ascii="Times New Roman" w:hAnsi="Times New Roman" w:cs="Times New Roman"/>
                <w:kern w:val="2"/>
                <w:sz w:val="24"/>
                <w:szCs w:val="24"/>
              </w:rPr>
            </w:pPr>
            <w:r>
              <w:rPr>
                <w:rFonts w:ascii="Times New Roman" w:eastAsia="Calibri" w:hAnsi="Times New Roman" w:cs="Times New Roman"/>
                <w:sz w:val="24"/>
                <w:szCs w:val="24"/>
              </w:rPr>
              <w:t>0,96</w:t>
            </w:r>
          </w:p>
        </w:tc>
      </w:tr>
    </w:tbl>
    <w:p w:rsidR="00A927B2" w:rsidRDefault="00A927B2">
      <w:pPr>
        <w:shd w:val="clear" w:color="auto" w:fill="FFFFFF"/>
        <w:spacing w:after="0" w:line="300" w:lineRule="atLeast"/>
        <w:ind w:firstLine="708"/>
        <w:jc w:val="both"/>
        <w:textAlignment w:val="top"/>
        <w:rPr>
          <w:rFonts w:ascii="Times New Roman" w:eastAsia="Times New Roman" w:hAnsi="Times New Roman" w:cs="Times New Roman"/>
          <w:sz w:val="28"/>
          <w:szCs w:val="28"/>
          <w:lang w:eastAsia="ru-RU"/>
        </w:rPr>
      </w:pP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касается обоснования требований к массогабаритным характеристикам катеров то здесь можно привести следующие соображения.</w:t>
      </w: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 катера зависит от того из какого материала изготовлен корпус. Например, применение современных композитных материалов для изготовления корпусов катеров предпочтительнее, чем применение алюминиевых корпусов. В качестве примера можно привести сравнительную характеристику двух катеров БК-10 и СК-860, близких по полезной нагрузке.</w:t>
      </w:r>
      <w:r>
        <w:rPr>
          <w:rFonts w:ascii="Times New Roman" w:eastAsia="Times New Roman" w:hAnsi="Times New Roman" w:cs="Times New Roman"/>
          <w:color w:val="0070C0"/>
          <w:sz w:val="28"/>
          <w:szCs w:val="28"/>
          <w:lang w:eastAsia="ru-RU"/>
        </w:rPr>
        <w:t xml:space="preserve"> </w:t>
      </w:r>
      <w:r>
        <w:rPr>
          <w:rFonts w:ascii="Times New Roman" w:eastAsia="Times New Roman" w:hAnsi="Times New Roman" w:cs="Times New Roman"/>
          <w:sz w:val="28"/>
          <w:szCs w:val="28"/>
          <w:lang w:eastAsia="ru-RU"/>
        </w:rPr>
        <w:t xml:space="preserve">На катере БК-10 корпус изготовлен из алюминия, а на катере СК-860 корпус изготовлен из композитных материалов. При этом  катер СК-860 развивает такую же мощность как катер БК-10, имеет значительно меньшую массу и большую скорость (свыше 50 узлов против 40). Оба катера предназначены для работы в тяжёлых условиях; несколько </w:t>
      </w:r>
      <w:proofErr w:type="gramStart"/>
      <w:r>
        <w:rPr>
          <w:rFonts w:ascii="Times New Roman" w:eastAsia="Times New Roman" w:hAnsi="Times New Roman" w:cs="Times New Roman"/>
          <w:sz w:val="28"/>
          <w:szCs w:val="28"/>
          <w:lang w:eastAsia="ru-RU"/>
        </w:rPr>
        <w:t>меньший</w:t>
      </w:r>
      <w:proofErr w:type="gramEnd"/>
      <w:r>
        <w:rPr>
          <w:rFonts w:ascii="Times New Roman" w:eastAsia="Times New Roman" w:hAnsi="Times New Roman" w:cs="Times New Roman"/>
          <w:sz w:val="28"/>
          <w:szCs w:val="28"/>
          <w:lang w:eastAsia="ru-RU"/>
        </w:rPr>
        <w:t xml:space="preserve"> по размерам СК-860 успешно работает в тяжёлых штормовых условиях зимнего Баренцева моря. Кроме того, изготовление корпусов катеров из композитных материалов снижает их заметность для средств наблюдения противника, что повышает их защищённость. Для изготовления корпуса катера из композитного материала можно использовать следующее известное техническое решение </w:t>
      </w:r>
      <w:r>
        <w:rPr>
          <w:rFonts w:ascii="Times New Roman" w:hAnsi="Times New Roman" w:cs="Times New Roman"/>
          <w:sz w:val="28"/>
          <w:szCs w:val="28"/>
        </w:rPr>
        <w:t>[5].</w:t>
      </w: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Размерность катера зависит от условий их применения. Например, для морских катеров </w:t>
      </w:r>
      <w:proofErr w:type="spellStart"/>
      <w:r>
        <w:rPr>
          <w:rFonts w:ascii="Times New Roman" w:eastAsia="Times New Roman" w:hAnsi="Times New Roman" w:cs="Times New Roman"/>
          <w:sz w:val="28"/>
          <w:szCs w:val="28"/>
          <w:lang w:eastAsia="ru-RU"/>
        </w:rPr>
        <w:t>килеватность</w:t>
      </w:r>
      <w:proofErr w:type="spellEnd"/>
      <w:r>
        <w:rPr>
          <w:rFonts w:ascii="Times New Roman" w:eastAsia="Times New Roman" w:hAnsi="Times New Roman" w:cs="Times New Roman"/>
          <w:sz w:val="28"/>
          <w:szCs w:val="28"/>
          <w:lang w:eastAsia="ru-RU"/>
        </w:rPr>
        <w:t xml:space="preserve"> должна быть выше, чем у речных катеров, что определяет возможность увеличения ширины речных катеров по сравнению с морскими катерами. Кроме того, для лучшей маскировки речные катера должны быть малоразмерными, иметь возможность быстрой транспортировки с берега на реку и обратно при возникновении опасных ситуаций. Маскировка для речных катеров является наиболее подходящим вариантом повышения их защищённости по сравнению с их бронированием, </w:t>
      </w:r>
      <w:r>
        <w:rPr>
          <w:rFonts w:ascii="Times New Roman" w:eastAsia="Times New Roman" w:hAnsi="Times New Roman" w:cs="Times New Roman"/>
          <w:sz w:val="28"/>
          <w:szCs w:val="28"/>
          <w:lang w:eastAsia="ru-RU"/>
        </w:rPr>
        <w:lastRenderedPageBreak/>
        <w:t>так как, учитывая возможности разведки, включая спутниковую (радиолокационную) и современных средств поражения, включая беспилотные летательные аппараты, бронирование не может обеспечить защиту катерам даже от артиллерийских снарядов. Её может обеспечить только быстрота действий и хорошие возможности маскировки (с возможностью подъёма катера на берег). Возможность быстрой выборки на берег малого катера вручную, без привлечения дополнительных сил и средств (типа автоприцепа с автомашиной) возможно путём установки съёмных (или поворотных) колёс на транце катера (рис</w:t>
      </w:r>
      <w:r w:rsidR="002F74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w:t>
      </w:r>
    </w:p>
    <w:p w:rsidR="00A927B2" w:rsidRDefault="00A927B2">
      <w:pPr>
        <w:spacing w:after="0" w:line="240" w:lineRule="auto"/>
        <w:ind w:firstLine="709"/>
        <w:jc w:val="both"/>
        <w:rPr>
          <w:rFonts w:ascii="Times New Roman" w:eastAsia="Times New Roman" w:hAnsi="Times New Roman" w:cs="Times New Roman"/>
          <w:sz w:val="28"/>
          <w:szCs w:val="28"/>
          <w:lang w:eastAsia="ru-RU"/>
        </w:rPr>
      </w:pP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3819525" cy="2733675"/>
            <wp:effectExtent l="0" t="0" r="0" b="0"/>
            <wp:docPr id="2" name="Изображение1" descr="https://topwar.ru/uploads/posts/2023-07/dnep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https://topwar.ru/uploads/posts/2023-07/dnepr-22.jpg"/>
                    <pic:cNvPicPr>
                      <a:picLocks noChangeAspect="1" noChangeArrowheads="1"/>
                    </pic:cNvPicPr>
                  </pic:nvPicPr>
                  <pic:blipFill>
                    <a:blip r:embed="rId7"/>
                    <a:stretch>
                      <a:fillRect/>
                    </a:stretch>
                  </pic:blipFill>
                  <pic:spPr bwMode="auto">
                    <a:xfrm>
                      <a:off x="0" y="0"/>
                      <a:ext cx="3819525" cy="2733675"/>
                    </a:xfrm>
                    <a:prstGeom prst="rect">
                      <a:avLst/>
                    </a:prstGeom>
                  </pic:spPr>
                </pic:pic>
              </a:graphicData>
            </a:graphic>
          </wp:inline>
        </w:drawing>
      </w:r>
    </w:p>
    <w:p w:rsidR="00A927B2" w:rsidRDefault="00A927B2">
      <w:pPr>
        <w:spacing w:after="0" w:line="240" w:lineRule="auto"/>
        <w:ind w:firstLine="709"/>
        <w:jc w:val="both"/>
        <w:rPr>
          <w:rFonts w:ascii="Times New Roman" w:eastAsia="Times New Roman" w:hAnsi="Times New Roman" w:cs="Times New Roman"/>
          <w:sz w:val="28"/>
          <w:szCs w:val="28"/>
          <w:lang w:eastAsia="ru-RU"/>
        </w:rPr>
      </w:pPr>
    </w:p>
    <w:p w:rsidR="00A927B2" w:rsidRPr="00CA2B5A" w:rsidRDefault="00F95AD6" w:rsidP="00CA2B5A">
      <w:pPr>
        <w:spacing w:after="0" w:line="240" w:lineRule="auto"/>
        <w:ind w:firstLine="709"/>
        <w:jc w:val="center"/>
        <w:rPr>
          <w:rFonts w:ascii="Times New Roman" w:eastAsia="Times New Roman" w:hAnsi="Times New Roman" w:cs="Times New Roman"/>
          <w:b/>
          <w:i/>
          <w:sz w:val="28"/>
          <w:szCs w:val="28"/>
          <w:lang w:eastAsia="ru-RU"/>
        </w:rPr>
      </w:pPr>
      <w:r w:rsidRPr="00CA2B5A">
        <w:rPr>
          <w:rFonts w:ascii="Times New Roman" w:eastAsia="Times New Roman" w:hAnsi="Times New Roman" w:cs="Times New Roman"/>
          <w:bCs/>
          <w:i/>
          <w:sz w:val="28"/>
          <w:szCs w:val="28"/>
          <w:lang w:eastAsia="ru-RU"/>
        </w:rPr>
        <w:t>Рис</w:t>
      </w:r>
      <w:r w:rsidR="002F74AF" w:rsidRPr="00CA2B5A">
        <w:rPr>
          <w:rFonts w:ascii="Times New Roman" w:eastAsia="Times New Roman" w:hAnsi="Times New Roman" w:cs="Times New Roman"/>
          <w:bCs/>
          <w:i/>
          <w:sz w:val="28"/>
          <w:szCs w:val="28"/>
          <w:lang w:eastAsia="ru-RU"/>
        </w:rPr>
        <w:t>.</w:t>
      </w:r>
      <w:r w:rsidRPr="00CA2B5A">
        <w:rPr>
          <w:rFonts w:ascii="Times New Roman" w:eastAsia="Times New Roman" w:hAnsi="Times New Roman" w:cs="Times New Roman"/>
          <w:bCs/>
          <w:i/>
          <w:sz w:val="28"/>
          <w:szCs w:val="28"/>
          <w:lang w:eastAsia="ru-RU"/>
        </w:rPr>
        <w:t xml:space="preserve"> 2. </w:t>
      </w:r>
      <w:r w:rsidRPr="00CA2B5A">
        <w:rPr>
          <w:rFonts w:ascii="Times New Roman" w:eastAsia="Times New Roman" w:hAnsi="Times New Roman" w:cs="Times New Roman"/>
          <w:b/>
          <w:bCs/>
          <w:i/>
          <w:sz w:val="28"/>
          <w:szCs w:val="28"/>
          <w:lang w:eastAsia="ru-RU"/>
        </w:rPr>
        <w:t xml:space="preserve">Вариант </w:t>
      </w:r>
      <w:r w:rsidRPr="00CA2B5A">
        <w:rPr>
          <w:rFonts w:ascii="Times New Roman" w:eastAsia="Times New Roman" w:hAnsi="Times New Roman" w:cs="Times New Roman"/>
          <w:b/>
          <w:i/>
          <w:sz w:val="28"/>
          <w:szCs w:val="28"/>
          <w:lang w:eastAsia="ru-RU"/>
        </w:rPr>
        <w:t>быстрой выборки на берег малого катера вручную, без привлечения дополнительных сил и средств</w:t>
      </w:r>
    </w:p>
    <w:p w:rsidR="00A927B2" w:rsidRDefault="00A927B2">
      <w:pPr>
        <w:spacing w:after="0" w:line="240" w:lineRule="auto"/>
        <w:ind w:firstLine="709"/>
        <w:jc w:val="both"/>
        <w:rPr>
          <w:rFonts w:ascii="Times New Roman" w:eastAsia="Times New Roman" w:hAnsi="Times New Roman" w:cs="Times New Roman"/>
          <w:sz w:val="28"/>
          <w:szCs w:val="28"/>
          <w:lang w:eastAsia="ru-RU"/>
        </w:rPr>
      </w:pP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этим использование бронированных катеров на реках не целесообразно.</w:t>
      </w: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Кроме этого высокая защищённость катеров достигается применением пассивных и активных средств постановки помех. Необходимо отметить, что </w:t>
      </w:r>
      <w:r>
        <w:rPr>
          <w:rFonts w:ascii="Times New Roman" w:eastAsia="Times New Roman" w:hAnsi="Times New Roman" w:cs="Times New Roman"/>
          <w:sz w:val="28"/>
          <w:szCs w:val="28"/>
          <w:lang w:eastAsia="ru-RU"/>
        </w:rPr>
        <w:t xml:space="preserve">средства постановки помех имеются только для «больших» корабельных комплексов пассивных помех. В то же время у вероятного противника на катерах такие средства имеются. На </w:t>
      </w:r>
      <w:r>
        <w:rPr>
          <w:rFonts w:ascii="Times New Roman" w:eastAsia="Times New Roman" w:hAnsi="Times New Roman" w:cs="Times New Roman"/>
          <w:bCs/>
          <w:sz w:val="28"/>
          <w:szCs w:val="28"/>
          <w:lang w:eastAsia="ru-RU"/>
        </w:rPr>
        <w:t>рис</w:t>
      </w:r>
      <w:r w:rsidR="00CA2B5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3 приведён </w:t>
      </w:r>
      <w:r>
        <w:rPr>
          <w:rFonts w:ascii="Times New Roman" w:eastAsia="Times New Roman" w:hAnsi="Times New Roman" w:cs="Times New Roman"/>
          <w:sz w:val="28"/>
          <w:szCs w:val="28"/>
          <w:lang w:eastAsia="ru-RU"/>
        </w:rPr>
        <w:t>немецкий специализированный катерный комплекс пассивных помех фирмы «</w:t>
      </w:r>
      <w:proofErr w:type="spellStart"/>
      <w:r>
        <w:rPr>
          <w:rFonts w:ascii="Times New Roman" w:eastAsia="Times New Roman" w:hAnsi="Times New Roman" w:cs="Times New Roman"/>
          <w:sz w:val="28"/>
          <w:szCs w:val="28"/>
          <w:lang w:eastAsia="ru-RU"/>
        </w:rPr>
        <w:t>Рейнметалл</w:t>
      </w:r>
      <w:proofErr w:type="spellEnd"/>
      <w:r>
        <w:rPr>
          <w:rFonts w:ascii="Times New Roman" w:eastAsia="Times New Roman" w:hAnsi="Times New Roman" w:cs="Times New Roman"/>
          <w:sz w:val="28"/>
          <w:szCs w:val="28"/>
          <w:lang w:eastAsia="ru-RU"/>
        </w:rPr>
        <w:t xml:space="preserve">». </w:t>
      </w:r>
    </w:p>
    <w:p w:rsidR="00A927B2" w:rsidRDefault="00A927B2">
      <w:pPr>
        <w:spacing w:after="0" w:line="240" w:lineRule="auto"/>
        <w:ind w:firstLine="709"/>
        <w:jc w:val="both"/>
        <w:rPr>
          <w:rFonts w:ascii="Times New Roman" w:eastAsia="Times New Roman" w:hAnsi="Times New Roman" w:cs="Times New Roman"/>
          <w:bCs/>
          <w:sz w:val="28"/>
          <w:szCs w:val="28"/>
          <w:lang w:eastAsia="ru-RU"/>
        </w:rPr>
      </w:pP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4724400" cy="3000375"/>
            <wp:effectExtent l="0" t="0" r="0" b="0"/>
            <wp:docPr id="3" name="Рисунок 20" descr="https://topwar.ru/uploads/posts/2023-07/dnep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0" descr="https://topwar.ru/uploads/posts/2023-07/dnepr-20.jpg"/>
                    <pic:cNvPicPr>
                      <a:picLocks noChangeAspect="1" noChangeArrowheads="1"/>
                    </pic:cNvPicPr>
                  </pic:nvPicPr>
                  <pic:blipFill>
                    <a:blip r:embed="rId8"/>
                    <a:stretch>
                      <a:fillRect/>
                    </a:stretch>
                  </pic:blipFill>
                  <pic:spPr bwMode="auto">
                    <a:xfrm>
                      <a:off x="0" y="0"/>
                      <a:ext cx="4724400" cy="3000375"/>
                    </a:xfrm>
                    <a:prstGeom prst="rect">
                      <a:avLst/>
                    </a:prstGeom>
                  </pic:spPr>
                </pic:pic>
              </a:graphicData>
            </a:graphic>
          </wp:inline>
        </w:drawing>
      </w:r>
    </w:p>
    <w:p w:rsidR="00A927B2" w:rsidRDefault="00A927B2">
      <w:pPr>
        <w:spacing w:after="0" w:line="240" w:lineRule="auto"/>
        <w:ind w:firstLine="709"/>
        <w:jc w:val="both"/>
        <w:rPr>
          <w:rFonts w:ascii="Times New Roman" w:eastAsia="Times New Roman" w:hAnsi="Times New Roman" w:cs="Times New Roman"/>
          <w:sz w:val="28"/>
          <w:szCs w:val="28"/>
          <w:lang w:eastAsia="ru-RU"/>
        </w:rPr>
      </w:pPr>
    </w:p>
    <w:p w:rsidR="00A927B2" w:rsidRPr="00CA2B5A" w:rsidRDefault="00F95AD6" w:rsidP="00CA2B5A">
      <w:pPr>
        <w:spacing w:after="0" w:line="240" w:lineRule="auto"/>
        <w:ind w:firstLine="709"/>
        <w:jc w:val="center"/>
        <w:rPr>
          <w:rFonts w:ascii="Times New Roman" w:eastAsia="Times New Roman" w:hAnsi="Times New Roman" w:cs="Times New Roman"/>
          <w:b/>
          <w:i/>
          <w:sz w:val="28"/>
          <w:szCs w:val="28"/>
          <w:lang w:eastAsia="ru-RU"/>
        </w:rPr>
      </w:pPr>
      <w:r w:rsidRPr="00CA2B5A">
        <w:rPr>
          <w:rFonts w:ascii="Times New Roman" w:eastAsia="Times New Roman" w:hAnsi="Times New Roman" w:cs="Times New Roman"/>
          <w:bCs/>
          <w:i/>
          <w:sz w:val="28"/>
          <w:szCs w:val="28"/>
          <w:lang w:eastAsia="ru-RU"/>
        </w:rPr>
        <w:t>Рис</w:t>
      </w:r>
      <w:r w:rsidR="00CA2B5A" w:rsidRPr="00CA2B5A">
        <w:rPr>
          <w:rFonts w:ascii="Times New Roman" w:eastAsia="Times New Roman" w:hAnsi="Times New Roman" w:cs="Times New Roman"/>
          <w:bCs/>
          <w:i/>
          <w:sz w:val="28"/>
          <w:szCs w:val="28"/>
          <w:lang w:eastAsia="ru-RU"/>
        </w:rPr>
        <w:t>.</w:t>
      </w:r>
      <w:r w:rsidRPr="00CA2B5A">
        <w:rPr>
          <w:rFonts w:ascii="Times New Roman" w:eastAsia="Times New Roman" w:hAnsi="Times New Roman" w:cs="Times New Roman"/>
          <w:bCs/>
          <w:i/>
          <w:sz w:val="28"/>
          <w:szCs w:val="28"/>
          <w:lang w:eastAsia="ru-RU"/>
        </w:rPr>
        <w:t xml:space="preserve"> 3. </w:t>
      </w:r>
      <w:r w:rsidRPr="00CA2B5A">
        <w:rPr>
          <w:rFonts w:ascii="Times New Roman" w:eastAsia="Times New Roman" w:hAnsi="Times New Roman" w:cs="Times New Roman"/>
          <w:b/>
          <w:bCs/>
          <w:i/>
          <w:sz w:val="28"/>
          <w:szCs w:val="28"/>
          <w:lang w:eastAsia="ru-RU"/>
        </w:rPr>
        <w:t>Н</w:t>
      </w:r>
      <w:r w:rsidRPr="00CA2B5A">
        <w:rPr>
          <w:rFonts w:ascii="Times New Roman" w:eastAsia="Times New Roman" w:hAnsi="Times New Roman" w:cs="Times New Roman"/>
          <w:b/>
          <w:i/>
          <w:sz w:val="28"/>
          <w:szCs w:val="28"/>
          <w:lang w:eastAsia="ru-RU"/>
        </w:rPr>
        <w:t>емецкий специализированный катерный комплекс пассивных помех фирмы «</w:t>
      </w:r>
      <w:proofErr w:type="spellStart"/>
      <w:r w:rsidRPr="00CA2B5A">
        <w:rPr>
          <w:rFonts w:ascii="Times New Roman" w:eastAsia="Times New Roman" w:hAnsi="Times New Roman" w:cs="Times New Roman"/>
          <w:b/>
          <w:i/>
          <w:sz w:val="28"/>
          <w:szCs w:val="28"/>
          <w:lang w:eastAsia="ru-RU"/>
        </w:rPr>
        <w:t>Рейнметалл</w:t>
      </w:r>
      <w:proofErr w:type="spellEnd"/>
      <w:r w:rsidRPr="00CA2B5A">
        <w:rPr>
          <w:rFonts w:ascii="Times New Roman" w:eastAsia="Times New Roman" w:hAnsi="Times New Roman" w:cs="Times New Roman"/>
          <w:b/>
          <w:i/>
          <w:sz w:val="28"/>
          <w:szCs w:val="28"/>
          <w:lang w:eastAsia="ru-RU"/>
        </w:rPr>
        <w:t>»</w:t>
      </w:r>
    </w:p>
    <w:p w:rsidR="00CA2B5A" w:rsidRDefault="00CA2B5A">
      <w:pPr>
        <w:spacing w:after="0" w:line="240" w:lineRule="auto"/>
        <w:ind w:firstLine="709"/>
        <w:jc w:val="both"/>
        <w:rPr>
          <w:rFonts w:ascii="Times New Roman" w:eastAsia="Times New Roman" w:hAnsi="Times New Roman" w:cs="Times New Roman"/>
          <w:sz w:val="28"/>
          <w:szCs w:val="28"/>
          <w:lang w:eastAsia="ru-RU"/>
        </w:rPr>
      </w:pP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Боевая живучесть </w:t>
      </w:r>
      <w:proofErr w:type="gramStart"/>
      <w:r>
        <w:rPr>
          <w:rFonts w:ascii="Times New Roman" w:eastAsia="Times New Roman" w:hAnsi="Times New Roman" w:cs="Times New Roman"/>
          <w:sz w:val="28"/>
          <w:szCs w:val="28"/>
          <w:lang w:eastAsia="ru-RU"/>
        </w:rPr>
        <w:t>катеров, применяемых при ведении боевых действий определяется</w:t>
      </w:r>
      <w:proofErr w:type="gramEnd"/>
      <w:r>
        <w:rPr>
          <w:rFonts w:ascii="Times New Roman" w:eastAsia="Times New Roman" w:hAnsi="Times New Roman" w:cs="Times New Roman"/>
          <w:sz w:val="28"/>
          <w:szCs w:val="28"/>
          <w:lang w:eastAsia="ru-RU"/>
        </w:rPr>
        <w:t xml:space="preserve"> их вооружением.</w:t>
      </w: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Вооружение военных катеров должно включать в свой состав: модули с управляемые ракетами, дистанционно управляемые пулемётные модули и ударные беспилотные летательные аппараты. В настоящее время на вооружении катеров имеются только пулемёты с ручным управлением и стрелковое вооружение экипажей. В то же время катера вероятного противника  имеют техническую возможность (даже без ДУМ) применять в т. ч. многоствольные «</w:t>
      </w:r>
      <w:proofErr w:type="spellStart"/>
      <w:r>
        <w:rPr>
          <w:rFonts w:ascii="Times New Roman" w:eastAsia="Times New Roman" w:hAnsi="Times New Roman" w:cs="Times New Roman"/>
          <w:sz w:val="28"/>
          <w:szCs w:val="28"/>
          <w:lang w:eastAsia="ru-RU"/>
        </w:rPr>
        <w:t>миниганы</w:t>
      </w:r>
      <w:proofErr w:type="spellEnd"/>
      <w:r>
        <w:rPr>
          <w:rFonts w:ascii="Times New Roman" w:eastAsia="Times New Roman" w:hAnsi="Times New Roman" w:cs="Times New Roman"/>
          <w:sz w:val="28"/>
          <w:szCs w:val="28"/>
          <w:lang w:eastAsia="ru-RU"/>
        </w:rPr>
        <w:t>» — с многократно п</w:t>
      </w:r>
      <w:r w:rsidR="00774A8A">
        <w:rPr>
          <w:rFonts w:ascii="Times New Roman" w:eastAsia="Times New Roman" w:hAnsi="Times New Roman" w:cs="Times New Roman"/>
          <w:sz w:val="28"/>
          <w:szCs w:val="28"/>
          <w:lang w:eastAsia="ru-RU"/>
        </w:rPr>
        <w:t>овышенной</w:t>
      </w:r>
      <w:r>
        <w:rPr>
          <w:rFonts w:ascii="Times New Roman" w:eastAsia="Times New Roman" w:hAnsi="Times New Roman" w:cs="Times New Roman"/>
          <w:sz w:val="28"/>
          <w:szCs w:val="28"/>
          <w:lang w:eastAsia="ru-RU"/>
        </w:rPr>
        <w:t xml:space="preserve"> огневой мощью (рис</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4).</w:t>
      </w:r>
    </w:p>
    <w:p w:rsidR="00A927B2" w:rsidRDefault="00A927B2">
      <w:pPr>
        <w:spacing w:after="0" w:line="240" w:lineRule="auto"/>
        <w:ind w:firstLine="709"/>
        <w:jc w:val="both"/>
        <w:rPr>
          <w:rFonts w:ascii="Times New Roman" w:eastAsia="Times New Roman" w:hAnsi="Times New Roman" w:cs="Times New Roman"/>
          <w:sz w:val="28"/>
          <w:szCs w:val="28"/>
          <w:lang w:eastAsia="ru-RU"/>
        </w:rPr>
      </w:pP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4486275" cy="2705100"/>
            <wp:effectExtent l="0" t="0" r="0" b="0"/>
            <wp:docPr id="4" name="Рисунок 18" descr="https://topwar.ru/uploads/posts/2023-07/dnep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descr="https://topwar.ru/uploads/posts/2023-07/dnepr-18.jpg"/>
                    <pic:cNvPicPr>
                      <a:picLocks noChangeAspect="1" noChangeArrowheads="1"/>
                    </pic:cNvPicPr>
                  </pic:nvPicPr>
                  <pic:blipFill>
                    <a:blip r:embed="rId9"/>
                    <a:stretch>
                      <a:fillRect/>
                    </a:stretch>
                  </pic:blipFill>
                  <pic:spPr bwMode="auto">
                    <a:xfrm>
                      <a:off x="0" y="0"/>
                      <a:ext cx="4486275" cy="2705100"/>
                    </a:xfrm>
                    <a:prstGeom prst="rect">
                      <a:avLst/>
                    </a:prstGeom>
                  </pic:spPr>
                </pic:pic>
              </a:graphicData>
            </a:graphic>
          </wp:inline>
        </w:drawing>
      </w:r>
    </w:p>
    <w:p w:rsidR="00A927B2" w:rsidRDefault="00A927B2">
      <w:pPr>
        <w:spacing w:after="0" w:line="240" w:lineRule="auto"/>
        <w:ind w:left="708" w:firstLine="1"/>
        <w:jc w:val="both"/>
        <w:rPr>
          <w:rFonts w:ascii="Times New Roman" w:eastAsia="Times New Roman" w:hAnsi="Times New Roman" w:cs="Times New Roman"/>
          <w:sz w:val="28"/>
          <w:szCs w:val="28"/>
          <w:lang w:val="en-US" w:eastAsia="ru-RU"/>
        </w:rPr>
      </w:pPr>
    </w:p>
    <w:p w:rsidR="00A927B2" w:rsidRPr="00CA2B5A" w:rsidRDefault="00F95AD6">
      <w:pPr>
        <w:spacing w:after="0" w:line="240" w:lineRule="auto"/>
        <w:ind w:left="708" w:firstLine="708"/>
        <w:jc w:val="both"/>
        <w:rPr>
          <w:rFonts w:ascii="Times New Roman" w:eastAsia="Times New Roman" w:hAnsi="Times New Roman" w:cs="Times New Roman"/>
          <w:b/>
          <w:bCs/>
          <w:i/>
          <w:sz w:val="28"/>
          <w:szCs w:val="28"/>
          <w:lang w:eastAsia="ru-RU"/>
        </w:rPr>
      </w:pPr>
      <w:r w:rsidRPr="00CA2B5A">
        <w:rPr>
          <w:rFonts w:ascii="Times New Roman" w:eastAsia="Times New Roman" w:hAnsi="Times New Roman" w:cs="Times New Roman"/>
          <w:bCs/>
          <w:i/>
          <w:sz w:val="28"/>
          <w:szCs w:val="28"/>
          <w:lang w:eastAsia="ru-RU"/>
        </w:rPr>
        <w:t>Рис</w:t>
      </w:r>
      <w:r w:rsidR="00CA2B5A" w:rsidRPr="00CA2B5A">
        <w:rPr>
          <w:rFonts w:ascii="Times New Roman" w:eastAsia="Times New Roman" w:hAnsi="Times New Roman" w:cs="Times New Roman"/>
          <w:bCs/>
          <w:i/>
          <w:sz w:val="28"/>
          <w:szCs w:val="28"/>
          <w:lang w:eastAsia="ru-RU"/>
        </w:rPr>
        <w:t>.</w:t>
      </w:r>
      <w:r w:rsidRPr="00CA2B5A">
        <w:rPr>
          <w:rFonts w:ascii="Times New Roman" w:eastAsia="Times New Roman" w:hAnsi="Times New Roman" w:cs="Times New Roman"/>
          <w:bCs/>
          <w:i/>
          <w:sz w:val="28"/>
          <w:szCs w:val="28"/>
          <w:lang w:eastAsia="ru-RU"/>
        </w:rPr>
        <w:t xml:space="preserve"> 4. </w:t>
      </w:r>
      <w:r w:rsidRPr="00CA2B5A">
        <w:rPr>
          <w:rFonts w:ascii="Times New Roman" w:eastAsia="Times New Roman" w:hAnsi="Times New Roman" w:cs="Times New Roman"/>
          <w:b/>
          <w:bCs/>
          <w:i/>
          <w:sz w:val="28"/>
          <w:szCs w:val="28"/>
          <w:lang w:eastAsia="ru-RU"/>
        </w:rPr>
        <w:t>Пулемётн</w:t>
      </w:r>
      <w:r w:rsidR="00774A8A">
        <w:rPr>
          <w:rFonts w:ascii="Times New Roman" w:eastAsia="Times New Roman" w:hAnsi="Times New Roman" w:cs="Times New Roman"/>
          <w:b/>
          <w:bCs/>
          <w:i/>
          <w:sz w:val="28"/>
          <w:szCs w:val="28"/>
          <w:lang w:eastAsia="ru-RU"/>
        </w:rPr>
        <w:t>ая</w:t>
      </w:r>
      <w:r w:rsidRPr="00CA2B5A">
        <w:rPr>
          <w:rFonts w:ascii="Times New Roman" w:eastAsia="Times New Roman" w:hAnsi="Times New Roman" w:cs="Times New Roman"/>
          <w:b/>
          <w:bCs/>
          <w:i/>
          <w:sz w:val="28"/>
          <w:szCs w:val="28"/>
          <w:lang w:eastAsia="ru-RU"/>
        </w:rPr>
        <w:t xml:space="preserve"> установк</w:t>
      </w:r>
      <w:r w:rsidR="00774A8A">
        <w:rPr>
          <w:rFonts w:ascii="Times New Roman" w:eastAsia="Times New Roman" w:hAnsi="Times New Roman" w:cs="Times New Roman"/>
          <w:b/>
          <w:bCs/>
          <w:i/>
          <w:sz w:val="28"/>
          <w:szCs w:val="28"/>
          <w:lang w:eastAsia="ru-RU"/>
        </w:rPr>
        <w:t>а</w:t>
      </w:r>
      <w:r w:rsidRPr="00CA2B5A">
        <w:rPr>
          <w:rFonts w:ascii="Times New Roman" w:eastAsia="Times New Roman" w:hAnsi="Times New Roman" w:cs="Times New Roman"/>
          <w:b/>
          <w:bCs/>
          <w:i/>
          <w:sz w:val="28"/>
          <w:szCs w:val="28"/>
          <w:lang w:eastAsia="ru-RU"/>
        </w:rPr>
        <w:t xml:space="preserve"> </w:t>
      </w:r>
      <w:proofErr w:type="spellStart"/>
      <w:r w:rsidR="00774A8A" w:rsidRPr="00774A8A">
        <w:rPr>
          <w:rFonts w:ascii="Times New Roman" w:hAnsi="Times New Roman" w:cs="Times New Roman"/>
          <w:b/>
          <w:i/>
          <w:sz w:val="28"/>
          <w:szCs w:val="28"/>
        </w:rPr>
        <w:t>Minigun</w:t>
      </w:r>
      <w:proofErr w:type="spellEnd"/>
      <w:r w:rsidR="00774A8A" w:rsidRPr="00774A8A">
        <w:rPr>
          <w:rFonts w:ascii="Times New Roman" w:eastAsia="Times New Roman" w:hAnsi="Times New Roman" w:cs="Times New Roman"/>
          <w:b/>
          <w:bCs/>
          <w:i/>
          <w:sz w:val="28"/>
          <w:szCs w:val="28"/>
          <w:lang w:eastAsia="ru-RU"/>
        </w:rPr>
        <w:t xml:space="preserve"> </w:t>
      </w:r>
      <w:r w:rsidRPr="00CA2B5A">
        <w:rPr>
          <w:rFonts w:ascii="Times New Roman" w:eastAsia="Times New Roman" w:hAnsi="Times New Roman" w:cs="Times New Roman"/>
          <w:b/>
          <w:bCs/>
          <w:i/>
          <w:sz w:val="28"/>
          <w:szCs w:val="28"/>
          <w:lang w:eastAsia="ru-RU"/>
        </w:rPr>
        <w:t>американских катеров</w:t>
      </w:r>
    </w:p>
    <w:p w:rsidR="00A927B2" w:rsidRDefault="00A927B2">
      <w:pPr>
        <w:spacing w:after="0" w:line="240" w:lineRule="auto"/>
        <w:ind w:left="708" w:firstLine="708"/>
        <w:jc w:val="both"/>
        <w:rPr>
          <w:rFonts w:ascii="Times New Roman" w:eastAsia="Times New Roman" w:hAnsi="Times New Roman" w:cs="Times New Roman"/>
          <w:sz w:val="28"/>
          <w:szCs w:val="28"/>
          <w:lang w:eastAsia="ru-RU"/>
        </w:rPr>
      </w:pPr>
    </w:p>
    <w:p w:rsidR="00A927B2" w:rsidRDefault="00F95AD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и создание патрульных катеров с учётом вышеприведённых требований позволит существенно повысить эффективность охраны и обороны важных объектов береговой инфраструктуры.</w:t>
      </w:r>
    </w:p>
    <w:p w:rsidR="00A927B2" w:rsidRDefault="00F95AD6">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Необходимо отметить, что существующие тактико-технические характеристики военных катеров не соответствуют современным требованиям, что вызвало необходимость в разработке и создании усовершенствованных образцов катеров </w:t>
      </w:r>
      <w:r>
        <w:rPr>
          <w:sz w:val="28"/>
          <w:szCs w:val="28"/>
        </w:rPr>
        <w:t>[6]</w:t>
      </w:r>
      <w:r>
        <w:rPr>
          <w:rFonts w:ascii="Times New Roman" w:eastAsia="Times New Roman" w:hAnsi="Times New Roman" w:cs="Times New Roman"/>
          <w:sz w:val="28"/>
          <w:szCs w:val="28"/>
          <w:lang w:eastAsia="ru-RU"/>
        </w:rPr>
        <w:t xml:space="preserve">. </w:t>
      </w:r>
    </w:p>
    <w:p w:rsidR="00A927B2" w:rsidRDefault="00F95AD6">
      <w:p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ab/>
        <w:t xml:space="preserve">Так, в настоящее время </w:t>
      </w:r>
      <w:r>
        <w:rPr>
          <w:rFonts w:ascii="Times New Roman" w:hAnsi="Times New Roman" w:cs="Times New Roman"/>
          <w:sz w:val="28"/>
          <w:szCs w:val="28"/>
        </w:rPr>
        <w:t>Ленинградским судостроительным заводом "</w:t>
      </w:r>
      <w:proofErr w:type="spellStart"/>
      <w:r>
        <w:rPr>
          <w:rFonts w:ascii="Times New Roman" w:hAnsi="Times New Roman" w:cs="Times New Roman"/>
          <w:sz w:val="28"/>
          <w:szCs w:val="28"/>
        </w:rPr>
        <w:t>Пелла</w:t>
      </w:r>
      <w:proofErr w:type="spellEnd"/>
      <w:r>
        <w:rPr>
          <w:rFonts w:ascii="Times New Roman" w:hAnsi="Times New Roman" w:cs="Times New Roman"/>
          <w:sz w:val="28"/>
          <w:szCs w:val="28"/>
        </w:rPr>
        <w:t>" в инициативном порядке</w:t>
      </w:r>
      <w:r>
        <w:rPr>
          <w:rFonts w:ascii="Times New Roman" w:eastAsia="Times New Roman" w:hAnsi="Times New Roman" w:cs="Times New Roman"/>
          <w:bCs/>
          <w:sz w:val="28"/>
          <w:szCs w:val="28"/>
          <w:lang w:eastAsia="ru-RU"/>
        </w:rPr>
        <w:t xml:space="preserve"> ведётся разработка и создание патрульного катера </w:t>
      </w:r>
      <w:r>
        <w:rPr>
          <w:rFonts w:ascii="Times New Roman" w:eastAsia="Times New Roman" w:hAnsi="Times New Roman" w:cs="Times New Roman"/>
          <w:sz w:val="28"/>
          <w:szCs w:val="28"/>
          <w:lang w:eastAsia="ru-RU"/>
        </w:rPr>
        <w:t>"Катран" (рис</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w:t>
      </w:r>
      <w:r>
        <w:rPr>
          <w:sz w:val="28"/>
          <w:szCs w:val="28"/>
        </w:rPr>
        <w:t xml:space="preserve"> </w:t>
      </w:r>
      <w:r>
        <w:rPr>
          <w:rFonts w:ascii="Times New Roman" w:hAnsi="Times New Roman" w:cs="Times New Roman"/>
          <w:sz w:val="28"/>
          <w:szCs w:val="28"/>
        </w:rPr>
        <w:t>[7].</w:t>
      </w:r>
      <w:r>
        <w:rPr>
          <w:rFonts w:ascii="Times New Roman" w:eastAsia="Times New Roman" w:hAnsi="Times New Roman" w:cs="Times New Roman"/>
          <w:sz w:val="28"/>
          <w:szCs w:val="28"/>
          <w:lang w:eastAsia="ru-RU"/>
        </w:rPr>
        <w:t xml:space="preserve"> Его </w:t>
      </w:r>
      <w:r>
        <w:rPr>
          <w:rFonts w:ascii="Times New Roman" w:hAnsi="Times New Roman" w:cs="Times New Roman"/>
          <w:sz w:val="28"/>
          <w:szCs w:val="28"/>
        </w:rPr>
        <w:t>планир</w:t>
      </w:r>
      <w:r w:rsidR="00CA2B5A">
        <w:rPr>
          <w:rFonts w:ascii="Times New Roman" w:hAnsi="Times New Roman" w:cs="Times New Roman"/>
          <w:sz w:val="28"/>
          <w:szCs w:val="28"/>
        </w:rPr>
        <w:t xml:space="preserve">овали </w:t>
      </w:r>
      <w:r>
        <w:rPr>
          <w:rFonts w:ascii="Times New Roman" w:hAnsi="Times New Roman" w:cs="Times New Roman"/>
          <w:sz w:val="28"/>
          <w:szCs w:val="28"/>
        </w:rPr>
        <w:t>спустить на воду и приступить к испытаниям в 2025 год</w:t>
      </w:r>
      <w:r w:rsidR="00CA2B5A">
        <w:rPr>
          <w:rFonts w:ascii="Times New Roman" w:hAnsi="Times New Roman" w:cs="Times New Roman"/>
          <w:sz w:val="28"/>
          <w:szCs w:val="28"/>
        </w:rPr>
        <w:t>у</w:t>
      </w:r>
      <w:r>
        <w:rPr>
          <w:rFonts w:ascii="Times New Roman" w:hAnsi="Times New Roman" w:cs="Times New Roman"/>
          <w:sz w:val="28"/>
          <w:szCs w:val="28"/>
        </w:rPr>
        <w:t xml:space="preserve">. </w:t>
      </w:r>
    </w:p>
    <w:p w:rsidR="00A927B2" w:rsidRDefault="00A927B2">
      <w:pPr>
        <w:spacing w:after="0" w:line="240" w:lineRule="auto"/>
        <w:jc w:val="both"/>
        <w:rPr>
          <w:rFonts w:ascii="Times New Roman" w:eastAsia="Times New Roman" w:hAnsi="Times New Roman" w:cs="Times New Roman"/>
          <w:bCs/>
          <w:sz w:val="28"/>
          <w:szCs w:val="28"/>
          <w:lang w:eastAsia="ru-RU"/>
        </w:rPr>
      </w:pPr>
    </w:p>
    <w:p w:rsidR="00A927B2" w:rsidRDefault="00F95AD6">
      <w:pPr>
        <w:spacing w:after="0" w:line="240" w:lineRule="auto"/>
        <w:ind w:left="708" w:firstLine="708"/>
        <w:jc w:val="both"/>
        <w:rPr>
          <w:rFonts w:ascii="Times New Roman" w:eastAsia="Times New Roman" w:hAnsi="Times New Roman" w:cs="Times New Roman"/>
          <w:bCs/>
          <w:sz w:val="28"/>
          <w:szCs w:val="28"/>
          <w:lang w:eastAsia="ru-RU"/>
        </w:rPr>
      </w:pPr>
      <w:r>
        <w:rPr>
          <w:noProof/>
          <w:lang w:eastAsia="ru-RU"/>
        </w:rPr>
        <w:drawing>
          <wp:inline distT="0" distB="0" distL="0" distR="0">
            <wp:extent cx="4391025" cy="2781300"/>
            <wp:effectExtent l="0" t="0" r="0" b="0"/>
            <wp:docPr id="5" name="Изображение2" descr="Модель патрульного катера &quot;Катран&quot; Вячеслав Иванов/ 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Модель патрульного катера &quot;Катран&quot; Вячеслав Иванов/ ТАСС"/>
                    <pic:cNvPicPr>
                      <a:picLocks noChangeAspect="1" noChangeArrowheads="1"/>
                    </pic:cNvPicPr>
                  </pic:nvPicPr>
                  <pic:blipFill>
                    <a:blip r:embed="rId10"/>
                    <a:stretch>
                      <a:fillRect/>
                    </a:stretch>
                  </pic:blipFill>
                  <pic:spPr bwMode="auto">
                    <a:xfrm>
                      <a:off x="0" y="0"/>
                      <a:ext cx="4391025" cy="2781300"/>
                    </a:xfrm>
                    <a:prstGeom prst="rect">
                      <a:avLst/>
                    </a:prstGeom>
                  </pic:spPr>
                </pic:pic>
              </a:graphicData>
            </a:graphic>
          </wp:inline>
        </w:drawing>
      </w:r>
    </w:p>
    <w:p w:rsidR="00A927B2" w:rsidRDefault="00A927B2">
      <w:pPr>
        <w:spacing w:after="0" w:line="240" w:lineRule="auto"/>
        <w:ind w:left="708" w:firstLine="708"/>
        <w:jc w:val="both"/>
        <w:rPr>
          <w:rFonts w:ascii="Times New Roman" w:eastAsia="Times New Roman" w:hAnsi="Times New Roman" w:cs="Times New Roman"/>
          <w:bCs/>
          <w:sz w:val="28"/>
          <w:szCs w:val="28"/>
          <w:lang w:eastAsia="ru-RU"/>
        </w:rPr>
      </w:pPr>
    </w:p>
    <w:p w:rsidR="00A927B2" w:rsidRDefault="00F95AD6">
      <w:pPr>
        <w:spacing w:after="0" w:line="24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Рисунок 5. </w:t>
      </w:r>
      <w:r>
        <w:rPr>
          <w:rFonts w:ascii="Times New Roman" w:eastAsia="Times New Roman" w:hAnsi="Times New Roman" w:cs="Times New Roman"/>
          <w:sz w:val="28"/>
          <w:szCs w:val="28"/>
          <w:lang w:eastAsia="ru-RU"/>
        </w:rPr>
        <w:t>Модель патрульного катера "Катран"</w:t>
      </w:r>
    </w:p>
    <w:p w:rsidR="00A927B2" w:rsidRDefault="00A927B2">
      <w:pPr>
        <w:spacing w:after="0" w:line="240" w:lineRule="atLeast"/>
        <w:jc w:val="center"/>
        <w:rPr>
          <w:rFonts w:ascii="Times New Roman" w:eastAsia="Times New Roman" w:hAnsi="Times New Roman" w:cs="Times New Roman"/>
          <w:sz w:val="28"/>
          <w:szCs w:val="28"/>
          <w:lang w:eastAsia="ru-RU"/>
        </w:rPr>
      </w:pPr>
    </w:p>
    <w:p w:rsidR="00A927B2" w:rsidRDefault="00F95AD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Катер </w:t>
      </w:r>
      <w:r>
        <w:rPr>
          <w:rFonts w:ascii="Times New Roman" w:eastAsia="Times New Roman" w:hAnsi="Times New Roman" w:cs="Times New Roman"/>
          <w:sz w:val="28"/>
          <w:szCs w:val="28"/>
          <w:lang w:eastAsia="ru-RU"/>
        </w:rPr>
        <w:t xml:space="preserve">"Катран" </w:t>
      </w:r>
      <w:r>
        <w:rPr>
          <w:rFonts w:ascii="Times New Roman" w:hAnsi="Times New Roman" w:cs="Times New Roman"/>
          <w:sz w:val="28"/>
          <w:szCs w:val="28"/>
        </w:rPr>
        <w:t xml:space="preserve">предназначен для охраны акваторий и борьбы с </w:t>
      </w:r>
      <w:proofErr w:type="spellStart"/>
      <w:r>
        <w:rPr>
          <w:rFonts w:ascii="Times New Roman" w:hAnsi="Times New Roman" w:cs="Times New Roman"/>
          <w:sz w:val="28"/>
          <w:szCs w:val="28"/>
        </w:rPr>
        <w:t>безэкипажными</w:t>
      </w:r>
      <w:proofErr w:type="spellEnd"/>
      <w:r>
        <w:rPr>
          <w:rFonts w:ascii="Times New Roman" w:hAnsi="Times New Roman" w:cs="Times New Roman"/>
          <w:sz w:val="28"/>
          <w:szCs w:val="28"/>
        </w:rPr>
        <w:t xml:space="preserve"> катерами. Катер также может быть задействован для высадки разведывательно-диверсионных групп до шести человек. Для уничтожения малоразмерных надводных целей на речных и морских акваториях, поражения воздушных и береговых целей на катере предполагается установить </w:t>
      </w:r>
      <w:r w:rsidR="00CA2B5A">
        <w:rPr>
          <w:rFonts w:ascii="Times New Roman" w:hAnsi="Times New Roman" w:cs="Times New Roman"/>
          <w:sz w:val="28"/>
          <w:szCs w:val="28"/>
        </w:rPr>
        <w:t xml:space="preserve">30 мм </w:t>
      </w:r>
      <w:r>
        <w:rPr>
          <w:rFonts w:ascii="Times New Roman" w:hAnsi="Times New Roman" w:cs="Times New Roman"/>
          <w:sz w:val="28"/>
          <w:szCs w:val="28"/>
        </w:rPr>
        <w:t xml:space="preserve">артиллерийскую  установку АК-306 и два </w:t>
      </w:r>
      <w:r w:rsidR="00CA2B5A">
        <w:rPr>
          <w:rFonts w:ascii="Times New Roman" w:hAnsi="Times New Roman" w:cs="Times New Roman"/>
          <w:sz w:val="28"/>
          <w:szCs w:val="28"/>
        </w:rPr>
        <w:t xml:space="preserve">7,62 мм </w:t>
      </w:r>
      <w:r>
        <w:rPr>
          <w:rFonts w:ascii="Times New Roman" w:hAnsi="Times New Roman" w:cs="Times New Roman"/>
          <w:sz w:val="28"/>
          <w:szCs w:val="28"/>
        </w:rPr>
        <w:t>пулемета «Печенег"</w:t>
      </w:r>
      <w:r w:rsidR="00CA2B5A">
        <w:rPr>
          <w:rFonts w:ascii="Times New Roman" w:hAnsi="Times New Roman" w:cs="Times New Roman"/>
          <w:sz w:val="28"/>
          <w:szCs w:val="28"/>
        </w:rPr>
        <w:t xml:space="preserve">. </w:t>
      </w:r>
      <w:r>
        <w:rPr>
          <w:rFonts w:ascii="Times New Roman" w:hAnsi="Times New Roman" w:cs="Times New Roman"/>
          <w:sz w:val="28"/>
          <w:szCs w:val="28"/>
        </w:rPr>
        <w:t xml:space="preserve"> Его автономность составляет порядка 4-5 суток. В зависимости от выполнения целевых задач экипаж катера может составлять от 6 до 10 человек. Показатели обитаемости разработанного катера превосходят аналогичные показатели других быстроходных катеров.</w:t>
      </w:r>
    </w:p>
    <w:p w:rsidR="00A927B2" w:rsidRDefault="00F95AD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выхода из создавшейся ситуации, когда новые модели военных катеров ещё не приняты на вооружение, для быстрого пополнения парка патрульных катеров предлагается использовать современные образцы гражданских катеров, дооснастив их соответствующими системами и вооружением.</w:t>
      </w:r>
    </w:p>
    <w:p w:rsidR="00A927B2" w:rsidRDefault="00F95AD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Достаточно большой парк современных гражданских катеров создан машиностроительным предприятием «</w:t>
      </w:r>
      <w:proofErr w:type="spellStart"/>
      <w:r>
        <w:rPr>
          <w:rFonts w:ascii="Times New Roman" w:eastAsia="Times New Roman" w:hAnsi="Times New Roman" w:cs="Times New Roman"/>
          <w:sz w:val="28"/>
          <w:szCs w:val="28"/>
          <w:lang w:eastAsia="ru-RU"/>
        </w:rPr>
        <w:t>Винета</w:t>
      </w:r>
      <w:proofErr w:type="spellEnd"/>
      <w:r>
        <w:rPr>
          <w:rFonts w:ascii="Times New Roman" w:eastAsia="Times New Roman" w:hAnsi="Times New Roman" w:cs="Times New Roman"/>
          <w:sz w:val="28"/>
          <w:szCs w:val="28"/>
          <w:lang w:eastAsia="ru-RU"/>
        </w:rPr>
        <w:t>»:</w:t>
      </w:r>
    </w:p>
    <w:p w:rsidR="00A927B2" w:rsidRDefault="00F95AD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gramStart"/>
      <w:r>
        <w:rPr>
          <w:rFonts w:ascii="Times New Roman" w:eastAsia="Times New Roman" w:hAnsi="Times New Roman" w:cs="Times New Roman"/>
          <w:sz w:val="28"/>
          <w:szCs w:val="28"/>
          <w:lang w:eastAsia="ru-RU"/>
        </w:rPr>
        <w:t>В 2021 году был разработан и изготовлен катер пр</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04250 (рис</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6) на базе двигателя «ЯМЗ-334» с развиваемой мощностью до 300 </w:t>
      </w:r>
      <w:proofErr w:type="spellStart"/>
      <w:r>
        <w:rPr>
          <w:rFonts w:ascii="Times New Roman" w:eastAsia="Times New Roman" w:hAnsi="Times New Roman" w:cs="Times New Roman"/>
          <w:sz w:val="28"/>
          <w:szCs w:val="28"/>
          <w:lang w:eastAsia="ru-RU"/>
        </w:rPr>
        <w:t>л.с</w:t>
      </w:r>
      <w:proofErr w:type="spellEnd"/>
      <w:r>
        <w:rPr>
          <w:rFonts w:ascii="Times New Roman" w:eastAsia="Times New Roman" w:hAnsi="Times New Roman" w:cs="Times New Roman"/>
          <w:sz w:val="28"/>
          <w:szCs w:val="28"/>
          <w:lang w:eastAsia="ru-RU"/>
        </w:rPr>
        <w:t>. с водомётным движителем ВД-280.</w:t>
      </w:r>
      <w:proofErr w:type="gramEnd"/>
      <w:r>
        <w:rPr>
          <w:rFonts w:ascii="Times New Roman" w:eastAsia="Times New Roman" w:hAnsi="Times New Roman" w:cs="Times New Roman"/>
          <w:sz w:val="28"/>
          <w:szCs w:val="28"/>
          <w:lang w:eastAsia="ru-RU"/>
        </w:rPr>
        <w:t xml:space="preserve"> Катер имеет длину от 8 до 10 метров, он способен развивать скорость до 60 км/час и перевозить от 8 до 10 человек. </w:t>
      </w:r>
    </w:p>
    <w:p w:rsidR="00A927B2" w:rsidRDefault="00A927B2">
      <w:pPr>
        <w:spacing w:after="0"/>
        <w:ind w:firstLine="709"/>
        <w:jc w:val="both"/>
        <w:rPr>
          <w:rFonts w:ascii="Times New Roman" w:eastAsia="Times New Roman" w:hAnsi="Times New Roman" w:cs="Times New Roman"/>
          <w:sz w:val="28"/>
          <w:szCs w:val="28"/>
          <w:lang w:eastAsia="ru-RU"/>
        </w:rPr>
      </w:pPr>
    </w:p>
    <w:p w:rsidR="00A927B2" w:rsidRDefault="00F95AD6">
      <w:pPr>
        <w:spacing w:after="0"/>
        <w:ind w:firstLine="709"/>
        <w:jc w:val="both"/>
        <w:rPr>
          <w:rFonts w:ascii="Times New Roman" w:eastAsia="Times New Roman" w:hAnsi="Times New Roman" w:cs="Times New Roman"/>
          <w:sz w:val="28"/>
          <w:szCs w:val="28"/>
          <w:lang w:eastAsia="ru-RU"/>
        </w:rPr>
      </w:pPr>
      <w:r>
        <w:rPr>
          <w:noProof/>
          <w:lang w:eastAsia="ru-RU"/>
        </w:rPr>
        <w:drawing>
          <wp:inline distT="0" distB="0" distL="0" distR="0">
            <wp:extent cx="4714875" cy="3114675"/>
            <wp:effectExtent l="0" t="0" r="0" b="0"/>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11"/>
                    <a:srcRect l="48851" t="11201" r="3939" b="39870"/>
                    <a:stretch>
                      <a:fillRect/>
                    </a:stretch>
                  </pic:blipFill>
                  <pic:spPr bwMode="auto">
                    <a:xfrm>
                      <a:off x="0" y="0"/>
                      <a:ext cx="4714875" cy="3114675"/>
                    </a:xfrm>
                    <a:prstGeom prst="rect">
                      <a:avLst/>
                    </a:prstGeom>
                  </pic:spPr>
                </pic:pic>
              </a:graphicData>
            </a:graphic>
          </wp:inline>
        </w:drawing>
      </w:r>
    </w:p>
    <w:p w:rsidR="00A927B2" w:rsidRDefault="00A927B2">
      <w:pPr>
        <w:spacing w:after="0"/>
        <w:ind w:firstLine="709"/>
        <w:jc w:val="both"/>
        <w:rPr>
          <w:rFonts w:ascii="Times New Roman" w:eastAsia="Times New Roman" w:hAnsi="Times New Roman" w:cs="Times New Roman"/>
          <w:sz w:val="28"/>
          <w:szCs w:val="28"/>
          <w:lang w:eastAsia="ru-RU"/>
        </w:rPr>
      </w:pPr>
    </w:p>
    <w:p w:rsidR="00A927B2" w:rsidRPr="00CA2B5A" w:rsidRDefault="00F95AD6">
      <w:pPr>
        <w:spacing w:after="0" w:line="240" w:lineRule="atLeast"/>
        <w:jc w:val="center"/>
        <w:rPr>
          <w:rFonts w:ascii="Times New Roman" w:eastAsia="Times New Roman" w:hAnsi="Times New Roman" w:cs="Times New Roman"/>
          <w:b/>
          <w:i/>
          <w:sz w:val="28"/>
          <w:szCs w:val="28"/>
          <w:lang w:eastAsia="ru-RU"/>
        </w:rPr>
      </w:pPr>
      <w:r w:rsidRPr="00CA2B5A">
        <w:rPr>
          <w:rFonts w:ascii="Times New Roman" w:eastAsia="Times New Roman" w:hAnsi="Times New Roman" w:cs="Times New Roman"/>
          <w:bCs/>
          <w:i/>
          <w:sz w:val="28"/>
          <w:szCs w:val="28"/>
          <w:lang w:eastAsia="ru-RU"/>
        </w:rPr>
        <w:t>Рис</w:t>
      </w:r>
      <w:r w:rsidR="00CA2B5A" w:rsidRPr="00CA2B5A">
        <w:rPr>
          <w:rFonts w:ascii="Times New Roman" w:eastAsia="Times New Roman" w:hAnsi="Times New Roman" w:cs="Times New Roman"/>
          <w:bCs/>
          <w:i/>
          <w:sz w:val="28"/>
          <w:szCs w:val="28"/>
          <w:lang w:eastAsia="ru-RU"/>
        </w:rPr>
        <w:t>.</w:t>
      </w:r>
      <w:r w:rsidRPr="00CA2B5A">
        <w:rPr>
          <w:rFonts w:ascii="Times New Roman" w:eastAsia="Times New Roman" w:hAnsi="Times New Roman" w:cs="Times New Roman"/>
          <w:bCs/>
          <w:i/>
          <w:sz w:val="28"/>
          <w:szCs w:val="28"/>
          <w:lang w:eastAsia="ru-RU"/>
        </w:rPr>
        <w:t xml:space="preserve"> 6. </w:t>
      </w:r>
      <w:r w:rsidRPr="00CA2B5A">
        <w:rPr>
          <w:rFonts w:ascii="Times New Roman" w:eastAsia="Times New Roman" w:hAnsi="Times New Roman" w:cs="Times New Roman"/>
          <w:b/>
          <w:bCs/>
          <w:i/>
          <w:sz w:val="28"/>
          <w:szCs w:val="28"/>
          <w:lang w:eastAsia="ru-RU"/>
        </w:rPr>
        <w:t>К</w:t>
      </w:r>
      <w:r w:rsidRPr="00CA2B5A">
        <w:rPr>
          <w:rFonts w:ascii="Times New Roman" w:eastAsia="Times New Roman" w:hAnsi="Times New Roman" w:cs="Times New Roman"/>
          <w:b/>
          <w:i/>
          <w:sz w:val="28"/>
          <w:szCs w:val="28"/>
          <w:lang w:eastAsia="ru-RU"/>
        </w:rPr>
        <w:t xml:space="preserve">атер проекта 04250 (производитель </w:t>
      </w:r>
      <w:r w:rsidR="00CA2B5A" w:rsidRPr="00CA2B5A">
        <w:rPr>
          <w:rFonts w:ascii="Times New Roman" w:eastAsia="Times New Roman" w:hAnsi="Times New Roman" w:cs="Times New Roman"/>
          <w:b/>
          <w:i/>
          <w:sz w:val="28"/>
          <w:szCs w:val="28"/>
          <w:lang w:eastAsia="ru-RU"/>
        </w:rPr>
        <w:t>- М</w:t>
      </w:r>
      <w:r w:rsidRPr="00CA2B5A">
        <w:rPr>
          <w:rFonts w:ascii="Times New Roman" w:eastAsia="Times New Roman" w:hAnsi="Times New Roman" w:cs="Times New Roman"/>
          <w:b/>
          <w:i/>
          <w:sz w:val="28"/>
          <w:szCs w:val="28"/>
          <w:lang w:eastAsia="ru-RU"/>
        </w:rPr>
        <w:t>ашиностроительное предприятие «</w:t>
      </w:r>
      <w:proofErr w:type="spellStart"/>
      <w:r w:rsidRPr="00CA2B5A">
        <w:rPr>
          <w:rFonts w:ascii="Times New Roman" w:eastAsia="Times New Roman" w:hAnsi="Times New Roman" w:cs="Times New Roman"/>
          <w:b/>
          <w:i/>
          <w:sz w:val="28"/>
          <w:szCs w:val="28"/>
          <w:lang w:eastAsia="ru-RU"/>
        </w:rPr>
        <w:t>Винета</w:t>
      </w:r>
      <w:proofErr w:type="spellEnd"/>
      <w:r w:rsidRPr="00CA2B5A">
        <w:rPr>
          <w:rFonts w:ascii="Times New Roman" w:eastAsia="Times New Roman" w:hAnsi="Times New Roman" w:cs="Times New Roman"/>
          <w:b/>
          <w:i/>
          <w:sz w:val="28"/>
          <w:szCs w:val="28"/>
          <w:lang w:eastAsia="ru-RU"/>
        </w:rPr>
        <w:t>»)</w:t>
      </w:r>
    </w:p>
    <w:p w:rsidR="00A927B2" w:rsidRPr="00CA2B5A" w:rsidRDefault="00A927B2">
      <w:pPr>
        <w:spacing w:after="0" w:line="240" w:lineRule="atLeast"/>
        <w:rPr>
          <w:rFonts w:ascii="Times New Roman" w:eastAsia="Times New Roman" w:hAnsi="Times New Roman" w:cs="Times New Roman"/>
          <w:b/>
          <w:i/>
          <w:sz w:val="28"/>
          <w:szCs w:val="28"/>
          <w:lang w:eastAsia="ru-RU"/>
        </w:rPr>
      </w:pPr>
    </w:p>
    <w:p w:rsidR="00A927B2" w:rsidRDefault="00F95AD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gramStart"/>
      <w:r>
        <w:rPr>
          <w:rFonts w:ascii="Times New Roman" w:eastAsia="Times New Roman" w:hAnsi="Times New Roman" w:cs="Times New Roman"/>
          <w:sz w:val="28"/>
          <w:szCs w:val="28"/>
          <w:lang w:eastAsia="ru-RU"/>
        </w:rPr>
        <w:t>В 2022 году был разработан и изготовлен катер пр</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04260 (рис</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7)  на базе двигателя «</w:t>
      </w:r>
      <w:proofErr w:type="spellStart"/>
      <w:r>
        <w:rPr>
          <w:rFonts w:ascii="Times New Roman" w:eastAsia="Times New Roman" w:hAnsi="Times New Roman" w:cs="Times New Roman"/>
          <w:sz w:val="28"/>
          <w:szCs w:val="28"/>
          <w:lang w:eastAsia="ru-RU"/>
        </w:rPr>
        <w:t>Кам</w:t>
      </w:r>
      <w:r w:rsidR="00CA2B5A">
        <w:rPr>
          <w:rFonts w:ascii="Times New Roman" w:eastAsia="Times New Roman" w:hAnsi="Times New Roman" w:cs="Times New Roman"/>
          <w:sz w:val="28"/>
          <w:szCs w:val="28"/>
          <w:lang w:eastAsia="ru-RU"/>
        </w:rPr>
        <w:t>ми</w:t>
      </w:r>
      <w:r>
        <w:rPr>
          <w:rFonts w:ascii="Times New Roman" w:eastAsia="Times New Roman" w:hAnsi="Times New Roman" w:cs="Times New Roman"/>
          <w:sz w:val="28"/>
          <w:szCs w:val="28"/>
          <w:lang w:eastAsia="ru-RU"/>
        </w:rPr>
        <w:t>н</w:t>
      </w:r>
      <w:r w:rsidR="00CA2B5A">
        <w:rPr>
          <w:rFonts w:ascii="Times New Roman" w:eastAsia="Times New Roman" w:hAnsi="Times New Roman" w:cs="Times New Roman"/>
          <w:sz w:val="28"/>
          <w:szCs w:val="28"/>
          <w:lang w:eastAsia="ru-RU"/>
        </w:rPr>
        <w:t>з</w:t>
      </w:r>
      <w:proofErr w:type="spellEnd"/>
      <w:r>
        <w:rPr>
          <w:rFonts w:ascii="Times New Roman" w:eastAsia="Times New Roman" w:hAnsi="Times New Roman" w:cs="Times New Roman"/>
          <w:sz w:val="28"/>
          <w:szCs w:val="28"/>
          <w:lang w:eastAsia="ru-RU"/>
        </w:rPr>
        <w:t xml:space="preserve"> 2.8» с развиваемой мощностью до 170 </w:t>
      </w:r>
      <w:proofErr w:type="spellStart"/>
      <w:r>
        <w:rPr>
          <w:rFonts w:ascii="Times New Roman" w:eastAsia="Times New Roman" w:hAnsi="Times New Roman" w:cs="Times New Roman"/>
          <w:sz w:val="28"/>
          <w:szCs w:val="28"/>
          <w:lang w:eastAsia="ru-RU"/>
        </w:rPr>
        <w:t>л.с</w:t>
      </w:r>
      <w:proofErr w:type="spellEnd"/>
      <w:r>
        <w:rPr>
          <w:rFonts w:ascii="Times New Roman" w:eastAsia="Times New Roman" w:hAnsi="Times New Roman" w:cs="Times New Roman"/>
          <w:sz w:val="28"/>
          <w:szCs w:val="28"/>
          <w:lang w:eastAsia="ru-RU"/>
        </w:rPr>
        <w:t>. с водомётным движителем ВД-230.</w:t>
      </w:r>
      <w:proofErr w:type="gramEnd"/>
      <w:r>
        <w:rPr>
          <w:rFonts w:ascii="Times New Roman" w:eastAsia="Times New Roman" w:hAnsi="Times New Roman" w:cs="Times New Roman"/>
          <w:sz w:val="28"/>
          <w:szCs w:val="28"/>
          <w:lang w:eastAsia="ru-RU"/>
        </w:rPr>
        <w:t xml:space="preserve"> Катер имеет длину от 7 до 8 метров, он способен развивать скорость до 70 км/час и перевозить от 6 до 8 человек. </w:t>
      </w:r>
    </w:p>
    <w:p w:rsidR="00A927B2" w:rsidRDefault="00F95AD6">
      <w:pPr>
        <w:spacing w:after="0"/>
        <w:ind w:firstLine="709"/>
        <w:jc w:val="both"/>
        <w:rPr>
          <w:rFonts w:ascii="Times New Roman" w:eastAsia="Times New Roman" w:hAnsi="Times New Roman" w:cs="Times New Roman"/>
          <w:sz w:val="28"/>
          <w:szCs w:val="28"/>
          <w:lang w:eastAsia="ru-RU"/>
        </w:rPr>
      </w:pPr>
      <w:r>
        <w:rPr>
          <w:noProof/>
          <w:lang w:eastAsia="ru-RU"/>
        </w:rPr>
        <w:drawing>
          <wp:inline distT="0" distB="0" distL="0" distR="0">
            <wp:extent cx="4867275" cy="2390775"/>
            <wp:effectExtent l="0" t="0" r="0" b="0"/>
            <wp:docPr id="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pic:cNvPicPr>
                      <a:picLocks noChangeAspect="1" noChangeArrowheads="1"/>
                    </pic:cNvPicPr>
                  </pic:nvPicPr>
                  <pic:blipFill>
                    <a:blip r:embed="rId11"/>
                    <a:srcRect l="1919" t="46777" r="56794" b="5690"/>
                    <a:stretch>
                      <a:fillRect/>
                    </a:stretch>
                  </pic:blipFill>
                  <pic:spPr bwMode="auto">
                    <a:xfrm>
                      <a:off x="0" y="0"/>
                      <a:ext cx="4867275" cy="2390775"/>
                    </a:xfrm>
                    <a:prstGeom prst="rect">
                      <a:avLst/>
                    </a:prstGeom>
                  </pic:spPr>
                </pic:pic>
              </a:graphicData>
            </a:graphic>
          </wp:inline>
        </w:drawing>
      </w:r>
    </w:p>
    <w:p w:rsidR="00A927B2" w:rsidRPr="00CA2B5A" w:rsidRDefault="00F95AD6">
      <w:pPr>
        <w:spacing w:after="0" w:line="240" w:lineRule="atLeast"/>
        <w:jc w:val="center"/>
        <w:rPr>
          <w:rFonts w:ascii="Times New Roman" w:eastAsia="Times New Roman" w:hAnsi="Times New Roman" w:cs="Times New Roman"/>
          <w:b/>
          <w:i/>
          <w:sz w:val="28"/>
          <w:szCs w:val="28"/>
          <w:lang w:eastAsia="ru-RU"/>
        </w:rPr>
      </w:pPr>
      <w:r w:rsidRPr="00CA2B5A">
        <w:rPr>
          <w:rFonts w:ascii="Times New Roman" w:eastAsia="Times New Roman" w:hAnsi="Times New Roman" w:cs="Times New Roman"/>
          <w:bCs/>
          <w:i/>
          <w:sz w:val="28"/>
          <w:szCs w:val="28"/>
          <w:lang w:eastAsia="ru-RU"/>
        </w:rPr>
        <w:t>Рис</w:t>
      </w:r>
      <w:r w:rsidR="00CA2B5A" w:rsidRPr="00CA2B5A">
        <w:rPr>
          <w:rFonts w:ascii="Times New Roman" w:eastAsia="Times New Roman" w:hAnsi="Times New Roman" w:cs="Times New Roman"/>
          <w:bCs/>
          <w:i/>
          <w:sz w:val="28"/>
          <w:szCs w:val="28"/>
          <w:lang w:eastAsia="ru-RU"/>
        </w:rPr>
        <w:t>.</w:t>
      </w:r>
      <w:r w:rsidRPr="00CA2B5A">
        <w:rPr>
          <w:rFonts w:ascii="Times New Roman" w:eastAsia="Times New Roman" w:hAnsi="Times New Roman" w:cs="Times New Roman"/>
          <w:bCs/>
          <w:i/>
          <w:sz w:val="28"/>
          <w:szCs w:val="28"/>
          <w:lang w:eastAsia="ru-RU"/>
        </w:rPr>
        <w:t xml:space="preserve"> 7. </w:t>
      </w:r>
      <w:r w:rsidRPr="00CA2B5A">
        <w:rPr>
          <w:rFonts w:ascii="Times New Roman" w:eastAsia="Times New Roman" w:hAnsi="Times New Roman" w:cs="Times New Roman"/>
          <w:b/>
          <w:bCs/>
          <w:i/>
          <w:sz w:val="28"/>
          <w:szCs w:val="28"/>
          <w:lang w:eastAsia="ru-RU"/>
        </w:rPr>
        <w:t>К</w:t>
      </w:r>
      <w:r w:rsidRPr="00CA2B5A">
        <w:rPr>
          <w:rFonts w:ascii="Times New Roman" w:eastAsia="Times New Roman" w:hAnsi="Times New Roman" w:cs="Times New Roman"/>
          <w:b/>
          <w:i/>
          <w:sz w:val="28"/>
          <w:szCs w:val="28"/>
          <w:lang w:eastAsia="ru-RU"/>
        </w:rPr>
        <w:t>атер пр</w:t>
      </w:r>
      <w:r w:rsidR="00CA2B5A" w:rsidRPr="00CA2B5A">
        <w:rPr>
          <w:rFonts w:ascii="Times New Roman" w:eastAsia="Times New Roman" w:hAnsi="Times New Roman" w:cs="Times New Roman"/>
          <w:b/>
          <w:i/>
          <w:sz w:val="28"/>
          <w:szCs w:val="28"/>
          <w:lang w:eastAsia="ru-RU"/>
        </w:rPr>
        <w:t>.</w:t>
      </w:r>
      <w:r w:rsidRPr="00CA2B5A">
        <w:rPr>
          <w:rFonts w:ascii="Times New Roman" w:eastAsia="Times New Roman" w:hAnsi="Times New Roman" w:cs="Times New Roman"/>
          <w:b/>
          <w:i/>
          <w:sz w:val="28"/>
          <w:szCs w:val="28"/>
          <w:lang w:eastAsia="ru-RU"/>
        </w:rPr>
        <w:t xml:space="preserve"> 04260 (производитель </w:t>
      </w:r>
      <w:r w:rsidR="00CA2B5A" w:rsidRPr="00CA2B5A">
        <w:rPr>
          <w:rFonts w:ascii="Times New Roman" w:eastAsia="Times New Roman" w:hAnsi="Times New Roman" w:cs="Times New Roman"/>
          <w:b/>
          <w:i/>
          <w:sz w:val="28"/>
          <w:szCs w:val="28"/>
          <w:lang w:eastAsia="ru-RU"/>
        </w:rPr>
        <w:t>- М</w:t>
      </w:r>
      <w:r w:rsidRPr="00CA2B5A">
        <w:rPr>
          <w:rFonts w:ascii="Times New Roman" w:eastAsia="Times New Roman" w:hAnsi="Times New Roman" w:cs="Times New Roman"/>
          <w:b/>
          <w:i/>
          <w:sz w:val="28"/>
          <w:szCs w:val="28"/>
          <w:lang w:eastAsia="ru-RU"/>
        </w:rPr>
        <w:t>ашиностроительное предприятие «</w:t>
      </w:r>
      <w:proofErr w:type="spellStart"/>
      <w:r w:rsidRPr="00CA2B5A">
        <w:rPr>
          <w:rFonts w:ascii="Times New Roman" w:eastAsia="Times New Roman" w:hAnsi="Times New Roman" w:cs="Times New Roman"/>
          <w:b/>
          <w:i/>
          <w:sz w:val="28"/>
          <w:szCs w:val="28"/>
          <w:lang w:eastAsia="ru-RU"/>
        </w:rPr>
        <w:t>Винета</w:t>
      </w:r>
      <w:proofErr w:type="spellEnd"/>
      <w:r w:rsidRPr="00CA2B5A">
        <w:rPr>
          <w:rFonts w:ascii="Times New Roman" w:eastAsia="Times New Roman" w:hAnsi="Times New Roman" w:cs="Times New Roman"/>
          <w:b/>
          <w:i/>
          <w:sz w:val="28"/>
          <w:szCs w:val="28"/>
          <w:lang w:eastAsia="ru-RU"/>
        </w:rPr>
        <w:t>»)</w:t>
      </w:r>
    </w:p>
    <w:p w:rsidR="00A927B2" w:rsidRDefault="00A927B2">
      <w:pPr>
        <w:spacing w:after="0" w:line="240" w:lineRule="atLeast"/>
        <w:rPr>
          <w:rFonts w:ascii="Times New Roman" w:eastAsia="Times New Roman" w:hAnsi="Times New Roman" w:cs="Times New Roman"/>
          <w:sz w:val="28"/>
          <w:szCs w:val="28"/>
          <w:lang w:eastAsia="ru-RU"/>
        </w:rPr>
      </w:pPr>
    </w:p>
    <w:p w:rsidR="00A927B2" w:rsidRDefault="00F95AD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gramStart"/>
      <w:r>
        <w:rPr>
          <w:rFonts w:ascii="Times New Roman" w:eastAsia="Times New Roman" w:hAnsi="Times New Roman" w:cs="Times New Roman"/>
          <w:sz w:val="28"/>
          <w:szCs w:val="28"/>
          <w:lang w:eastAsia="ru-RU"/>
        </w:rPr>
        <w:t>В 2023 году был разработан и изготовлен катер пр</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04250Р (рис</w:t>
      </w:r>
      <w:r w:rsidR="00CA2B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8) на базе двигателя «ЯМЗ-536» с развиваемой мощностью до 450 </w:t>
      </w:r>
      <w:proofErr w:type="spellStart"/>
      <w:r>
        <w:rPr>
          <w:rFonts w:ascii="Times New Roman" w:eastAsia="Times New Roman" w:hAnsi="Times New Roman" w:cs="Times New Roman"/>
          <w:sz w:val="28"/>
          <w:szCs w:val="28"/>
          <w:lang w:eastAsia="ru-RU"/>
        </w:rPr>
        <w:t>л.с</w:t>
      </w:r>
      <w:proofErr w:type="spellEnd"/>
      <w:r>
        <w:rPr>
          <w:rFonts w:ascii="Times New Roman" w:eastAsia="Times New Roman" w:hAnsi="Times New Roman" w:cs="Times New Roman"/>
          <w:sz w:val="28"/>
          <w:szCs w:val="28"/>
          <w:lang w:eastAsia="ru-RU"/>
        </w:rPr>
        <w:t>. с водомётным движителем ВД-280.</w:t>
      </w:r>
      <w:proofErr w:type="gramEnd"/>
      <w:r>
        <w:rPr>
          <w:rFonts w:ascii="Times New Roman" w:eastAsia="Times New Roman" w:hAnsi="Times New Roman" w:cs="Times New Roman"/>
          <w:sz w:val="28"/>
          <w:szCs w:val="28"/>
          <w:lang w:eastAsia="ru-RU"/>
        </w:rPr>
        <w:t xml:space="preserve"> Катер имеет длину от 8 до 10 метров, он способен развивать скорость до 70 км/час и перевозить от 8 до 10 человек. </w:t>
      </w:r>
    </w:p>
    <w:p w:rsidR="00A927B2" w:rsidRDefault="00F95AD6">
      <w:pPr>
        <w:spacing w:after="0" w:line="240" w:lineRule="atLeast"/>
        <w:ind w:firstLine="708"/>
        <w:rPr>
          <w:rFonts w:ascii="Times New Roman" w:eastAsia="Times New Roman" w:hAnsi="Times New Roman" w:cs="Times New Roman"/>
          <w:sz w:val="28"/>
          <w:szCs w:val="28"/>
          <w:lang w:eastAsia="ru-RU"/>
        </w:rPr>
      </w:pPr>
      <w:r>
        <w:rPr>
          <w:noProof/>
          <w:lang w:eastAsia="ru-RU"/>
        </w:rPr>
        <w:drawing>
          <wp:inline distT="0" distB="0" distL="0" distR="0">
            <wp:extent cx="4810125" cy="2381250"/>
            <wp:effectExtent l="0" t="0" r="0" b="0"/>
            <wp:docPr id="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pic:cNvPicPr>
                      <a:picLocks noChangeAspect="1" noChangeArrowheads="1"/>
                    </pic:cNvPicPr>
                  </pic:nvPicPr>
                  <pic:blipFill>
                    <a:blip r:embed="rId12"/>
                    <a:srcRect l="14101" t="31178" r="10210" b="15054"/>
                    <a:stretch>
                      <a:fillRect/>
                    </a:stretch>
                  </pic:blipFill>
                  <pic:spPr bwMode="auto">
                    <a:xfrm>
                      <a:off x="0" y="0"/>
                      <a:ext cx="4810125" cy="2381250"/>
                    </a:xfrm>
                    <a:prstGeom prst="rect">
                      <a:avLst/>
                    </a:prstGeom>
                  </pic:spPr>
                </pic:pic>
              </a:graphicData>
            </a:graphic>
          </wp:inline>
        </w:drawing>
      </w:r>
    </w:p>
    <w:p w:rsidR="00A927B2" w:rsidRDefault="00A927B2">
      <w:pPr>
        <w:ind w:firstLine="708"/>
        <w:rPr>
          <w:rFonts w:ascii="Times New Roman" w:hAnsi="Times New Roman" w:cs="Times New Roman"/>
          <w:sz w:val="28"/>
          <w:szCs w:val="28"/>
        </w:rPr>
      </w:pPr>
    </w:p>
    <w:p w:rsidR="00A927B2" w:rsidRPr="00CA2B5A" w:rsidRDefault="00F95AD6">
      <w:pPr>
        <w:spacing w:after="0" w:line="240" w:lineRule="atLeast"/>
        <w:jc w:val="center"/>
        <w:rPr>
          <w:rFonts w:ascii="Times New Roman" w:eastAsia="Times New Roman" w:hAnsi="Times New Roman" w:cs="Times New Roman"/>
          <w:b/>
          <w:i/>
          <w:sz w:val="28"/>
          <w:szCs w:val="28"/>
          <w:lang w:eastAsia="ru-RU"/>
        </w:rPr>
      </w:pPr>
      <w:r w:rsidRPr="00CA2B5A">
        <w:rPr>
          <w:rFonts w:ascii="Times New Roman" w:eastAsia="Times New Roman" w:hAnsi="Times New Roman" w:cs="Times New Roman"/>
          <w:bCs/>
          <w:i/>
          <w:sz w:val="28"/>
          <w:szCs w:val="28"/>
          <w:lang w:eastAsia="ru-RU"/>
        </w:rPr>
        <w:t>Рис</w:t>
      </w:r>
      <w:r w:rsidR="00CA2B5A" w:rsidRPr="00CA2B5A">
        <w:rPr>
          <w:rFonts w:ascii="Times New Roman" w:eastAsia="Times New Roman" w:hAnsi="Times New Roman" w:cs="Times New Roman"/>
          <w:bCs/>
          <w:i/>
          <w:sz w:val="28"/>
          <w:szCs w:val="28"/>
          <w:lang w:eastAsia="ru-RU"/>
        </w:rPr>
        <w:t>.</w:t>
      </w:r>
      <w:r w:rsidRPr="00CA2B5A">
        <w:rPr>
          <w:rFonts w:ascii="Times New Roman" w:eastAsia="Times New Roman" w:hAnsi="Times New Roman" w:cs="Times New Roman"/>
          <w:bCs/>
          <w:i/>
          <w:sz w:val="28"/>
          <w:szCs w:val="28"/>
          <w:lang w:eastAsia="ru-RU"/>
        </w:rPr>
        <w:t xml:space="preserve"> 8. </w:t>
      </w:r>
      <w:r w:rsidRPr="00CA2B5A">
        <w:rPr>
          <w:rFonts w:ascii="Times New Roman" w:eastAsia="Times New Roman" w:hAnsi="Times New Roman" w:cs="Times New Roman"/>
          <w:b/>
          <w:bCs/>
          <w:i/>
          <w:sz w:val="28"/>
          <w:szCs w:val="28"/>
          <w:lang w:eastAsia="ru-RU"/>
        </w:rPr>
        <w:t>К</w:t>
      </w:r>
      <w:r w:rsidRPr="00CA2B5A">
        <w:rPr>
          <w:rFonts w:ascii="Times New Roman" w:eastAsia="Times New Roman" w:hAnsi="Times New Roman" w:cs="Times New Roman"/>
          <w:b/>
          <w:i/>
          <w:sz w:val="28"/>
          <w:szCs w:val="28"/>
          <w:lang w:eastAsia="ru-RU"/>
        </w:rPr>
        <w:t>атер пр</w:t>
      </w:r>
      <w:r w:rsidR="00CA2B5A" w:rsidRPr="00CA2B5A">
        <w:rPr>
          <w:rFonts w:ascii="Times New Roman" w:eastAsia="Times New Roman" w:hAnsi="Times New Roman" w:cs="Times New Roman"/>
          <w:b/>
          <w:i/>
          <w:sz w:val="28"/>
          <w:szCs w:val="28"/>
          <w:lang w:eastAsia="ru-RU"/>
        </w:rPr>
        <w:t>.</w:t>
      </w:r>
      <w:r w:rsidRPr="00CA2B5A">
        <w:rPr>
          <w:rFonts w:ascii="Times New Roman" w:eastAsia="Times New Roman" w:hAnsi="Times New Roman" w:cs="Times New Roman"/>
          <w:b/>
          <w:i/>
          <w:sz w:val="28"/>
          <w:szCs w:val="28"/>
          <w:lang w:eastAsia="ru-RU"/>
        </w:rPr>
        <w:t xml:space="preserve"> 04250Р (производитель </w:t>
      </w:r>
      <w:r w:rsidR="00CA2B5A" w:rsidRPr="00CA2B5A">
        <w:rPr>
          <w:rFonts w:ascii="Times New Roman" w:eastAsia="Times New Roman" w:hAnsi="Times New Roman" w:cs="Times New Roman"/>
          <w:b/>
          <w:i/>
          <w:sz w:val="28"/>
          <w:szCs w:val="28"/>
          <w:lang w:eastAsia="ru-RU"/>
        </w:rPr>
        <w:t>- М</w:t>
      </w:r>
      <w:r w:rsidRPr="00CA2B5A">
        <w:rPr>
          <w:rFonts w:ascii="Times New Roman" w:eastAsia="Times New Roman" w:hAnsi="Times New Roman" w:cs="Times New Roman"/>
          <w:b/>
          <w:i/>
          <w:sz w:val="28"/>
          <w:szCs w:val="28"/>
          <w:lang w:eastAsia="ru-RU"/>
        </w:rPr>
        <w:t>ашиностроительное предприятие «</w:t>
      </w:r>
      <w:proofErr w:type="spellStart"/>
      <w:r w:rsidRPr="00CA2B5A">
        <w:rPr>
          <w:rFonts w:ascii="Times New Roman" w:eastAsia="Times New Roman" w:hAnsi="Times New Roman" w:cs="Times New Roman"/>
          <w:b/>
          <w:i/>
          <w:sz w:val="28"/>
          <w:szCs w:val="28"/>
          <w:lang w:eastAsia="ru-RU"/>
        </w:rPr>
        <w:t>Винета</w:t>
      </w:r>
      <w:proofErr w:type="spellEnd"/>
      <w:r w:rsidRPr="00CA2B5A">
        <w:rPr>
          <w:rFonts w:ascii="Times New Roman" w:eastAsia="Times New Roman" w:hAnsi="Times New Roman" w:cs="Times New Roman"/>
          <w:b/>
          <w:i/>
          <w:sz w:val="28"/>
          <w:szCs w:val="28"/>
          <w:lang w:eastAsia="ru-RU"/>
        </w:rPr>
        <w:t>»)</w:t>
      </w:r>
    </w:p>
    <w:p w:rsidR="00A927B2" w:rsidRDefault="00A927B2">
      <w:pPr>
        <w:rPr>
          <w:rFonts w:ascii="Times New Roman" w:hAnsi="Times New Roman" w:cs="Times New Roman"/>
          <w:sz w:val="28"/>
          <w:szCs w:val="28"/>
        </w:rPr>
      </w:pPr>
    </w:p>
    <w:p w:rsidR="00A927B2" w:rsidRDefault="00F95AD6">
      <w:pPr>
        <w:ind w:firstLine="708"/>
        <w:jc w:val="both"/>
        <w:rPr>
          <w:rFonts w:ascii="Times New Roman" w:hAnsi="Times New Roman" w:cs="Times New Roman"/>
          <w:sz w:val="28"/>
          <w:szCs w:val="28"/>
        </w:rPr>
      </w:pPr>
      <w:r>
        <w:rPr>
          <w:rFonts w:ascii="Times New Roman" w:hAnsi="Times New Roman" w:cs="Times New Roman"/>
          <w:sz w:val="28"/>
          <w:szCs w:val="28"/>
        </w:rPr>
        <w:t xml:space="preserve">4). В настоящее </w:t>
      </w:r>
      <w:r w:rsidR="00CA2B5A">
        <w:rPr>
          <w:rFonts w:ascii="Times New Roman" w:hAnsi="Times New Roman" w:cs="Times New Roman"/>
          <w:sz w:val="28"/>
          <w:szCs w:val="28"/>
        </w:rPr>
        <w:t>в</w:t>
      </w:r>
      <w:r>
        <w:rPr>
          <w:rFonts w:ascii="Times New Roman" w:hAnsi="Times New Roman" w:cs="Times New Roman"/>
          <w:sz w:val="28"/>
          <w:szCs w:val="28"/>
        </w:rPr>
        <w:t>ремя разработана перспективная модель катера  (рис</w:t>
      </w:r>
      <w:r w:rsidR="00CA2B5A">
        <w:rPr>
          <w:rFonts w:ascii="Times New Roman" w:hAnsi="Times New Roman" w:cs="Times New Roman"/>
          <w:sz w:val="28"/>
          <w:szCs w:val="28"/>
        </w:rPr>
        <w:t>.</w:t>
      </w:r>
      <w:r>
        <w:rPr>
          <w:rFonts w:ascii="Times New Roman" w:hAnsi="Times New Roman" w:cs="Times New Roman"/>
          <w:sz w:val="28"/>
          <w:szCs w:val="28"/>
        </w:rPr>
        <w:t xml:space="preserve"> 9) длиной 7,5м под два двигателя КАМАЗ 667 с водометами, корпус АМГ.</w:t>
      </w:r>
      <w:r>
        <w:t xml:space="preserve"> </w:t>
      </w:r>
      <w:r>
        <w:rPr>
          <w:rFonts w:ascii="Times New Roman" w:hAnsi="Times New Roman" w:cs="Times New Roman"/>
          <w:sz w:val="28"/>
          <w:szCs w:val="28"/>
        </w:rPr>
        <w:t xml:space="preserve">Расчетно-достижимая скорость катера составляет до 80 км/час при </w:t>
      </w:r>
      <w:proofErr w:type="spellStart"/>
      <w:r>
        <w:rPr>
          <w:rFonts w:ascii="Times New Roman" w:hAnsi="Times New Roman" w:cs="Times New Roman"/>
          <w:sz w:val="28"/>
          <w:szCs w:val="28"/>
        </w:rPr>
        <w:t>пассажировместимости</w:t>
      </w:r>
      <w:proofErr w:type="spellEnd"/>
      <w:r>
        <w:rPr>
          <w:rFonts w:ascii="Times New Roman" w:hAnsi="Times New Roman" w:cs="Times New Roman"/>
          <w:sz w:val="28"/>
          <w:szCs w:val="28"/>
        </w:rPr>
        <w:t xml:space="preserve"> до 8 человек.</w:t>
      </w:r>
    </w:p>
    <w:p w:rsidR="00A927B2" w:rsidRDefault="00A927B2">
      <w:pPr>
        <w:ind w:firstLine="708"/>
        <w:jc w:val="both"/>
        <w:rPr>
          <w:rFonts w:ascii="Times New Roman" w:hAnsi="Times New Roman" w:cs="Times New Roman"/>
          <w:sz w:val="28"/>
          <w:szCs w:val="28"/>
        </w:rPr>
      </w:pPr>
    </w:p>
    <w:p w:rsidR="00A927B2" w:rsidRDefault="00F95AD6">
      <w:pPr>
        <w:spacing w:after="0" w:line="240" w:lineRule="atLeast"/>
        <w:rPr>
          <w:rFonts w:ascii="Times New Roman" w:eastAsia="Times New Roman" w:hAnsi="Times New Roman" w:cs="Times New Roman"/>
          <w:bCs/>
          <w:sz w:val="28"/>
          <w:szCs w:val="28"/>
          <w:lang w:eastAsia="ru-RU"/>
        </w:rPr>
      </w:pPr>
      <w:r>
        <w:rPr>
          <w:noProof/>
          <w:lang w:eastAsia="ru-RU"/>
        </w:rPr>
        <w:drawing>
          <wp:inline distT="0" distB="0" distL="0" distR="0">
            <wp:extent cx="2819400" cy="2495550"/>
            <wp:effectExtent l="0" t="0" r="0" b="0"/>
            <wp:docPr id="9" name="Изображение6" descr="C:\Users\ops01\Desktop\ОПС общие\Росгвардия\Безымянный прое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C:\Users\ops01\Desktop\ОПС общие\Росгвардия\Безымянный проект 2.jpg"/>
                    <pic:cNvPicPr>
                      <a:picLocks noChangeAspect="1" noChangeArrowheads="1"/>
                    </pic:cNvPicPr>
                  </pic:nvPicPr>
                  <pic:blipFill>
                    <a:blip r:embed="rId13"/>
                    <a:stretch>
                      <a:fillRect/>
                    </a:stretch>
                  </pic:blipFill>
                  <pic:spPr bwMode="auto">
                    <a:xfrm>
                      <a:off x="0" y="0"/>
                      <a:ext cx="2819400" cy="2495550"/>
                    </a:xfrm>
                    <a:prstGeom prst="rect">
                      <a:avLst/>
                    </a:prstGeom>
                  </pic:spPr>
                </pic:pic>
              </a:graphicData>
            </a:graphic>
          </wp:inline>
        </w:drawing>
      </w:r>
      <w:r>
        <w:rPr>
          <w:rFonts w:ascii="Times New Roman" w:eastAsia="Times New Roman" w:hAnsi="Times New Roman" w:cs="Times New Roman"/>
          <w:bCs/>
          <w:sz w:val="28"/>
          <w:szCs w:val="28"/>
          <w:lang w:eastAsia="ru-RU"/>
        </w:rPr>
        <w:t xml:space="preserve"> </w:t>
      </w:r>
      <w:r>
        <w:rPr>
          <w:noProof/>
          <w:lang w:eastAsia="ru-RU"/>
        </w:rPr>
        <w:drawing>
          <wp:inline distT="0" distB="0" distL="0" distR="0">
            <wp:extent cx="2933700" cy="2495550"/>
            <wp:effectExtent l="0" t="0" r="0" b="0"/>
            <wp:docPr id="10" name="Изображение7" descr="C:\Users\ops01\Desktop\ОПС общие\Росгвардия\Безымянный проек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C:\Users\ops01\Desktop\ОПС общие\Росгвардия\Безымянный проект 4.jpg"/>
                    <pic:cNvPicPr>
                      <a:picLocks noChangeAspect="1" noChangeArrowheads="1"/>
                    </pic:cNvPicPr>
                  </pic:nvPicPr>
                  <pic:blipFill>
                    <a:blip r:embed="rId14"/>
                    <a:stretch>
                      <a:fillRect/>
                    </a:stretch>
                  </pic:blipFill>
                  <pic:spPr bwMode="auto">
                    <a:xfrm>
                      <a:off x="0" y="0"/>
                      <a:ext cx="2933700" cy="2495550"/>
                    </a:xfrm>
                    <a:prstGeom prst="rect">
                      <a:avLst/>
                    </a:prstGeom>
                  </pic:spPr>
                </pic:pic>
              </a:graphicData>
            </a:graphic>
          </wp:inline>
        </w:drawing>
      </w:r>
    </w:p>
    <w:p w:rsidR="00A927B2" w:rsidRDefault="00A927B2">
      <w:pPr>
        <w:spacing w:after="0" w:line="240" w:lineRule="atLeast"/>
        <w:jc w:val="center"/>
        <w:rPr>
          <w:rFonts w:ascii="Times New Roman" w:eastAsia="Times New Roman" w:hAnsi="Times New Roman" w:cs="Times New Roman"/>
          <w:bCs/>
          <w:sz w:val="28"/>
          <w:szCs w:val="28"/>
          <w:lang w:eastAsia="ru-RU"/>
        </w:rPr>
      </w:pPr>
    </w:p>
    <w:p w:rsidR="00A927B2" w:rsidRPr="00CA2B5A" w:rsidRDefault="00F95AD6">
      <w:pPr>
        <w:spacing w:after="0" w:line="240" w:lineRule="atLeast"/>
        <w:jc w:val="center"/>
        <w:rPr>
          <w:rFonts w:ascii="Times New Roman" w:eastAsia="Times New Roman" w:hAnsi="Times New Roman" w:cs="Times New Roman"/>
          <w:b/>
          <w:i/>
          <w:sz w:val="28"/>
          <w:szCs w:val="28"/>
          <w:lang w:eastAsia="ru-RU"/>
        </w:rPr>
      </w:pPr>
      <w:r w:rsidRPr="00CA2B5A">
        <w:rPr>
          <w:rFonts w:ascii="Times New Roman" w:eastAsia="Times New Roman" w:hAnsi="Times New Roman" w:cs="Times New Roman"/>
          <w:bCs/>
          <w:i/>
          <w:sz w:val="28"/>
          <w:szCs w:val="28"/>
          <w:lang w:eastAsia="ru-RU"/>
        </w:rPr>
        <w:t>Рис</w:t>
      </w:r>
      <w:r w:rsidR="00CA2B5A" w:rsidRPr="00CA2B5A">
        <w:rPr>
          <w:rFonts w:ascii="Times New Roman" w:eastAsia="Times New Roman" w:hAnsi="Times New Roman" w:cs="Times New Roman"/>
          <w:bCs/>
          <w:i/>
          <w:sz w:val="28"/>
          <w:szCs w:val="28"/>
          <w:lang w:eastAsia="ru-RU"/>
        </w:rPr>
        <w:t>.</w:t>
      </w:r>
      <w:r w:rsidRPr="00CA2B5A">
        <w:rPr>
          <w:rFonts w:ascii="Times New Roman" w:eastAsia="Times New Roman" w:hAnsi="Times New Roman" w:cs="Times New Roman"/>
          <w:bCs/>
          <w:i/>
          <w:sz w:val="28"/>
          <w:szCs w:val="28"/>
          <w:lang w:eastAsia="ru-RU"/>
        </w:rPr>
        <w:t xml:space="preserve"> 9. </w:t>
      </w:r>
      <w:r w:rsidRPr="00CA2B5A">
        <w:rPr>
          <w:rFonts w:ascii="Times New Roman" w:eastAsia="Times New Roman" w:hAnsi="Times New Roman" w:cs="Times New Roman"/>
          <w:b/>
          <w:bCs/>
          <w:i/>
          <w:sz w:val="28"/>
          <w:szCs w:val="28"/>
          <w:lang w:eastAsia="ru-RU"/>
        </w:rPr>
        <w:t>Перспективная модель к</w:t>
      </w:r>
      <w:r w:rsidRPr="00CA2B5A">
        <w:rPr>
          <w:rFonts w:ascii="Times New Roman" w:eastAsia="Times New Roman" w:hAnsi="Times New Roman" w:cs="Times New Roman"/>
          <w:b/>
          <w:i/>
          <w:sz w:val="28"/>
          <w:szCs w:val="28"/>
          <w:lang w:eastAsia="ru-RU"/>
        </w:rPr>
        <w:t xml:space="preserve">атера (производитель </w:t>
      </w:r>
      <w:r w:rsidR="00CA2B5A" w:rsidRPr="00CA2B5A">
        <w:rPr>
          <w:rFonts w:ascii="Times New Roman" w:eastAsia="Times New Roman" w:hAnsi="Times New Roman" w:cs="Times New Roman"/>
          <w:b/>
          <w:i/>
          <w:sz w:val="28"/>
          <w:szCs w:val="28"/>
          <w:lang w:eastAsia="ru-RU"/>
        </w:rPr>
        <w:t>- М</w:t>
      </w:r>
      <w:r w:rsidRPr="00CA2B5A">
        <w:rPr>
          <w:rFonts w:ascii="Times New Roman" w:eastAsia="Times New Roman" w:hAnsi="Times New Roman" w:cs="Times New Roman"/>
          <w:b/>
          <w:i/>
          <w:sz w:val="28"/>
          <w:szCs w:val="28"/>
          <w:lang w:eastAsia="ru-RU"/>
        </w:rPr>
        <w:t>ашиностроительное предприятие «</w:t>
      </w:r>
      <w:proofErr w:type="spellStart"/>
      <w:r w:rsidRPr="00CA2B5A">
        <w:rPr>
          <w:rFonts w:ascii="Times New Roman" w:eastAsia="Times New Roman" w:hAnsi="Times New Roman" w:cs="Times New Roman"/>
          <w:b/>
          <w:i/>
          <w:sz w:val="28"/>
          <w:szCs w:val="28"/>
          <w:lang w:eastAsia="ru-RU"/>
        </w:rPr>
        <w:t>Винета</w:t>
      </w:r>
      <w:proofErr w:type="spellEnd"/>
      <w:r w:rsidRPr="00CA2B5A">
        <w:rPr>
          <w:rFonts w:ascii="Times New Roman" w:eastAsia="Times New Roman" w:hAnsi="Times New Roman" w:cs="Times New Roman"/>
          <w:b/>
          <w:i/>
          <w:sz w:val="28"/>
          <w:szCs w:val="28"/>
          <w:lang w:eastAsia="ru-RU"/>
        </w:rPr>
        <w:t>»)</w:t>
      </w:r>
    </w:p>
    <w:p w:rsidR="00A927B2" w:rsidRPr="00CA2B5A" w:rsidRDefault="00A927B2">
      <w:pPr>
        <w:rPr>
          <w:rFonts w:ascii="Times New Roman" w:hAnsi="Times New Roman" w:cs="Times New Roman"/>
          <w:b/>
          <w:i/>
          <w:sz w:val="28"/>
          <w:szCs w:val="28"/>
        </w:rPr>
      </w:pPr>
    </w:p>
    <w:p w:rsidR="00A927B2" w:rsidRDefault="00F95AD6">
      <w:pPr>
        <w:spacing w:after="0" w:line="240" w:lineRule="auto"/>
        <w:jc w:val="both"/>
        <w:rPr>
          <w:rFonts w:ascii="Times New Roman" w:eastAsiaTheme="minorEastAsia" w:hAnsi="Times New Roman" w:cs="Times New Roman"/>
          <w:sz w:val="28"/>
          <w:szCs w:val="28"/>
        </w:rPr>
      </w:pPr>
      <w:r>
        <w:rPr>
          <w:rFonts w:ascii="Times New Roman" w:hAnsi="Times New Roman" w:cs="Times New Roman"/>
          <w:color w:val="FF0000"/>
          <w:sz w:val="28"/>
          <w:szCs w:val="28"/>
        </w:rPr>
        <w:lastRenderedPageBreak/>
        <w:tab/>
      </w:r>
      <w:r>
        <w:rPr>
          <w:rFonts w:ascii="Times New Roman" w:hAnsi="Times New Roman" w:cs="Times New Roman"/>
          <w:sz w:val="28"/>
          <w:szCs w:val="28"/>
        </w:rPr>
        <w:t>Таким образом, проведённый анализ позволил</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обосновать требования к техническому облику </w:t>
      </w:r>
      <w:proofErr w:type="spellStart"/>
      <w:r>
        <w:rPr>
          <w:rFonts w:ascii="Times New Roman" w:hAnsi="Times New Roman" w:cs="Times New Roman"/>
          <w:sz w:val="28"/>
          <w:szCs w:val="28"/>
        </w:rPr>
        <w:t>плавредств</w:t>
      </w:r>
      <w:proofErr w:type="spellEnd"/>
      <w:r>
        <w:rPr>
          <w:rFonts w:ascii="Times New Roman" w:hAnsi="Times New Roman" w:cs="Times New Roman"/>
          <w:sz w:val="28"/>
          <w:szCs w:val="28"/>
        </w:rPr>
        <w:t xml:space="preserve">, предназначенных для охраны и обороны важных объектов береговой инфраструктуры, выявить тенденции и перспективы их развития, а также разработать предложения по использованию новых разработок и имеющегося </w:t>
      </w:r>
      <w:proofErr w:type="gramStart"/>
      <w:r>
        <w:rPr>
          <w:rFonts w:ascii="Times New Roman" w:hAnsi="Times New Roman" w:cs="Times New Roman"/>
          <w:sz w:val="28"/>
          <w:szCs w:val="28"/>
        </w:rPr>
        <w:t>парка</w:t>
      </w:r>
      <w:proofErr w:type="gramEnd"/>
      <w:r>
        <w:rPr>
          <w:rFonts w:ascii="Times New Roman" w:hAnsi="Times New Roman" w:cs="Times New Roman"/>
          <w:sz w:val="28"/>
          <w:szCs w:val="28"/>
        </w:rPr>
        <w:t xml:space="preserve"> современных образцов </w:t>
      </w:r>
      <w:proofErr w:type="spellStart"/>
      <w:r>
        <w:rPr>
          <w:rFonts w:ascii="Times New Roman" w:hAnsi="Times New Roman" w:cs="Times New Roman"/>
          <w:sz w:val="28"/>
          <w:szCs w:val="28"/>
        </w:rPr>
        <w:t>плавсредств</w:t>
      </w:r>
      <w:proofErr w:type="spellEnd"/>
      <w:r>
        <w:rPr>
          <w:rFonts w:ascii="Times New Roman" w:hAnsi="Times New Roman" w:cs="Times New Roman"/>
          <w:sz w:val="28"/>
          <w:szCs w:val="28"/>
        </w:rPr>
        <w:t>, что позволит в целом повысить эффективность охраны и обороны важных объектов береговой инфраструктуры.</w:t>
      </w:r>
    </w:p>
    <w:p w:rsidR="00CA2B5A" w:rsidRDefault="00CA2B5A">
      <w:pPr>
        <w:spacing w:after="0" w:line="240" w:lineRule="auto"/>
        <w:ind w:firstLine="709"/>
        <w:jc w:val="both"/>
        <w:rPr>
          <w:rFonts w:ascii="Times New Roman" w:hAnsi="Times New Roman" w:cs="Times New Roman"/>
          <w:spacing w:val="6"/>
          <w:sz w:val="28"/>
          <w:szCs w:val="28"/>
        </w:rPr>
      </w:pPr>
    </w:p>
    <w:p w:rsidR="00A927B2" w:rsidRPr="009F7563" w:rsidRDefault="009F7563">
      <w:pPr>
        <w:spacing w:after="0" w:line="240" w:lineRule="auto"/>
        <w:ind w:firstLine="709"/>
        <w:jc w:val="both"/>
        <w:rPr>
          <w:rFonts w:ascii="Times New Roman" w:hAnsi="Times New Roman" w:cs="Times New Roman"/>
          <w:b/>
          <w:spacing w:val="6"/>
          <w:sz w:val="28"/>
          <w:szCs w:val="28"/>
        </w:rPr>
      </w:pPr>
      <w:r>
        <w:rPr>
          <w:rFonts w:ascii="Times New Roman" w:hAnsi="Times New Roman" w:cs="Times New Roman"/>
          <w:b/>
          <w:spacing w:val="6"/>
          <w:sz w:val="28"/>
          <w:szCs w:val="28"/>
        </w:rPr>
        <w:t>Литература</w:t>
      </w:r>
      <w:r w:rsidR="00F95AD6" w:rsidRPr="009F7563">
        <w:rPr>
          <w:rFonts w:ascii="Times New Roman" w:hAnsi="Times New Roman" w:cs="Times New Roman"/>
          <w:b/>
          <w:spacing w:val="6"/>
          <w:sz w:val="28"/>
          <w:szCs w:val="28"/>
        </w:rPr>
        <w:t>:</w:t>
      </w:r>
    </w:p>
    <w:p w:rsidR="00A927B2" w:rsidRDefault="00F95AD6">
      <w:pPr>
        <w:spacing w:after="0" w:line="240" w:lineRule="auto"/>
        <w:ind w:firstLine="709"/>
        <w:jc w:val="both"/>
        <w:rPr>
          <w:rFonts w:ascii="Times New Roman" w:hAnsi="Times New Roman" w:cs="Times New Roman"/>
          <w:color w:val="000000" w:themeColor="text1"/>
          <w:sz w:val="28"/>
          <w:szCs w:val="28"/>
        </w:rPr>
      </w:pPr>
      <w:r>
        <w:rPr>
          <w:sz w:val="28"/>
          <w:szCs w:val="28"/>
        </w:rPr>
        <w:t>1.</w:t>
      </w:r>
      <w:r>
        <w:rPr>
          <w:rFonts w:ascii="Times New Roman" w:hAnsi="Times New Roman" w:cs="Times New Roman"/>
          <w:color w:val="000000" w:themeColor="text1"/>
          <w:sz w:val="28"/>
          <w:szCs w:val="28"/>
        </w:rPr>
        <w:t xml:space="preserve"> Ядерные объекты в зоне военных действий</w:t>
      </w:r>
      <w:r>
        <w:rPr>
          <w:sz w:val="28"/>
          <w:szCs w:val="28"/>
        </w:rPr>
        <w:t xml:space="preserve"> </w:t>
      </w:r>
      <w:r w:rsidRPr="009F7563">
        <w:rPr>
          <w:rFonts w:ascii="Times New Roman" w:hAnsi="Times New Roman" w:cs="Times New Roman"/>
          <w:sz w:val="28"/>
          <w:szCs w:val="28"/>
        </w:rPr>
        <w:t>(19.08.2022 г.)//</w:t>
      </w:r>
      <w:r>
        <w:rPr>
          <w:rFonts w:ascii="Times New Roman" w:hAnsi="Times New Roman" w:cs="Times New Roman"/>
          <w:color w:val="000000" w:themeColor="text1"/>
          <w:sz w:val="28"/>
          <w:szCs w:val="28"/>
        </w:rPr>
        <w:t xml:space="preserve">Сайт: Национальный исследовательский центр «Курчатовский институт». [Электронный ресурс]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 xml:space="preserve"> </w:t>
      </w:r>
      <w:hyperlink r:id="rId15">
        <w:r>
          <w:rPr>
            <w:rFonts w:ascii="Times New Roman" w:hAnsi="Times New Roman" w:cs="Times New Roman"/>
            <w:color w:val="000000"/>
            <w:sz w:val="28"/>
            <w:szCs w:val="28"/>
            <w:shd w:val="clear" w:color="auto" w:fill="FFFFFF"/>
          </w:rPr>
          <w:t>https://nrcki.ru/product/press-nrcki/-45823.shtml?ysclid=mi7ee05gqx616169846</w:t>
        </w:r>
      </w:hyperlink>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w:t>
      </w:r>
      <w:r>
        <w:rPr>
          <w:rFonts w:ascii="Times New Roman" w:hAnsi="Times New Roman" w:cs="Times New Roman"/>
          <w:color w:val="000000" w:themeColor="text1"/>
          <w:sz w:val="28"/>
          <w:szCs w:val="28"/>
        </w:rPr>
        <w:t>Дата обращения: 24.10.2025г.).</w:t>
      </w:r>
    </w:p>
    <w:p w:rsidR="00A927B2" w:rsidRDefault="00F95AD6">
      <w:pPr>
        <w:pStyle w:val="a4"/>
        <w:ind w:firstLine="709"/>
        <w:jc w:val="both"/>
        <w:rPr>
          <w:sz w:val="28"/>
          <w:szCs w:val="28"/>
        </w:rPr>
      </w:pPr>
      <w:r>
        <w:rPr>
          <w:sz w:val="28"/>
          <w:szCs w:val="28"/>
        </w:rPr>
        <w:t xml:space="preserve">2. Лапин В.И. Дальнейшее развитие быстроходных катеров и их мореходности //Журнал «Катера и яхты. №29. 1971 г. - Л: </w:t>
      </w:r>
      <w:proofErr w:type="spellStart"/>
      <w:r>
        <w:rPr>
          <w:sz w:val="28"/>
          <w:szCs w:val="28"/>
        </w:rPr>
        <w:t>Судпромгиз</w:t>
      </w:r>
      <w:proofErr w:type="spellEnd"/>
      <w:r>
        <w:rPr>
          <w:sz w:val="28"/>
          <w:szCs w:val="28"/>
        </w:rPr>
        <w:t>.</w:t>
      </w:r>
    </w:p>
    <w:p w:rsidR="00A927B2" w:rsidRDefault="00F95AD6">
      <w:pPr>
        <w:shd w:val="clear" w:color="auto" w:fill="FFFFFF"/>
        <w:spacing w:after="0" w:line="240" w:lineRule="auto"/>
        <w:ind w:firstLine="709"/>
        <w:jc w:val="both"/>
        <w:rPr>
          <w:sz w:val="28"/>
          <w:szCs w:val="28"/>
        </w:rPr>
      </w:pPr>
      <w:r w:rsidRPr="009F7563">
        <w:rPr>
          <w:rFonts w:ascii="Times New Roman" w:hAnsi="Times New Roman" w:cs="Times New Roman"/>
          <w:sz w:val="28"/>
          <w:szCs w:val="28"/>
        </w:rPr>
        <w:t>3</w:t>
      </w:r>
      <w:r>
        <w:rPr>
          <w:sz w:val="28"/>
          <w:szCs w:val="28"/>
        </w:rPr>
        <w:t>.</w:t>
      </w:r>
      <w:r>
        <w:rPr>
          <w:rFonts w:ascii="Times New Roman" w:hAnsi="Times New Roman" w:cs="Times New Roman"/>
          <w:sz w:val="28"/>
          <w:szCs w:val="28"/>
        </w:rPr>
        <w:t xml:space="preserve"> Водометные движители. Вопросы проектирования – СПб.</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еноме. – 2021. – 251 с..</w:t>
      </w:r>
    </w:p>
    <w:p w:rsidR="00A927B2" w:rsidRDefault="00F95AD6">
      <w:pPr>
        <w:spacing w:after="0" w:line="240" w:lineRule="auto"/>
        <w:ind w:firstLine="709"/>
        <w:jc w:val="both"/>
        <w:rPr>
          <w:rFonts w:ascii="Times New Roman" w:hAnsi="Times New Roman" w:cs="Times New Roman"/>
          <w:sz w:val="28"/>
          <w:szCs w:val="28"/>
        </w:rPr>
      </w:pPr>
      <w:r w:rsidRPr="009F7563">
        <w:rPr>
          <w:rFonts w:ascii="Times New Roman" w:hAnsi="Times New Roman" w:cs="Times New Roman"/>
          <w:sz w:val="28"/>
          <w:szCs w:val="28"/>
        </w:rPr>
        <w:t>4</w:t>
      </w:r>
      <w:r>
        <w:rPr>
          <w:sz w:val="28"/>
          <w:szCs w:val="28"/>
        </w:rPr>
        <w:t xml:space="preserve">. </w:t>
      </w:r>
      <w:proofErr w:type="spellStart"/>
      <w:r>
        <w:rPr>
          <w:rFonts w:ascii="Times New Roman" w:hAnsi="Times New Roman" w:cs="Times New Roman"/>
          <w:sz w:val="28"/>
          <w:szCs w:val="28"/>
        </w:rPr>
        <w:t>Мавлюдов</w:t>
      </w:r>
      <w:proofErr w:type="spellEnd"/>
      <w:r>
        <w:rPr>
          <w:rFonts w:ascii="Times New Roman" w:hAnsi="Times New Roman" w:cs="Times New Roman"/>
          <w:sz w:val="28"/>
          <w:szCs w:val="28"/>
        </w:rPr>
        <w:t xml:space="preserve"> М.А.</w:t>
      </w:r>
      <w:r w:rsidR="009F756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Русецкий</w:t>
      </w:r>
      <w:proofErr w:type="spellEnd"/>
      <w:r>
        <w:rPr>
          <w:rFonts w:ascii="Times New Roman" w:hAnsi="Times New Roman" w:cs="Times New Roman"/>
          <w:sz w:val="28"/>
          <w:szCs w:val="28"/>
        </w:rPr>
        <w:t xml:space="preserve"> А.А. Движители быстроходных судов. – Л.: Судостроение. – 1982. – 280 с.</w:t>
      </w:r>
    </w:p>
    <w:p w:rsidR="00A927B2" w:rsidRDefault="00F95AD6">
      <w:pPr>
        <w:shd w:val="clear" w:color="auto" w:fill="FFFFFF"/>
        <w:spacing w:after="0" w:line="240" w:lineRule="auto"/>
        <w:ind w:firstLine="709"/>
        <w:jc w:val="both"/>
        <w:rPr>
          <w:rFonts w:ascii="Times New Roman" w:hAnsi="Times New Roman" w:cs="Times New Roman"/>
          <w:sz w:val="28"/>
          <w:szCs w:val="28"/>
        </w:rPr>
      </w:pPr>
      <w:r w:rsidRPr="009F7563">
        <w:rPr>
          <w:rFonts w:ascii="Times New Roman" w:hAnsi="Times New Roman" w:cs="Times New Roman"/>
          <w:sz w:val="28"/>
          <w:szCs w:val="28"/>
        </w:rPr>
        <w:t>5</w:t>
      </w:r>
      <w:r>
        <w:rPr>
          <w:sz w:val="28"/>
          <w:szCs w:val="28"/>
        </w:rPr>
        <w:t xml:space="preserve">. </w:t>
      </w:r>
      <w:r>
        <w:rPr>
          <w:rFonts w:ascii="Times New Roman" w:hAnsi="Times New Roman" w:cs="Times New Roman"/>
          <w:sz w:val="28"/>
          <w:szCs w:val="28"/>
        </w:rPr>
        <w:t>Патент №</w:t>
      </w:r>
      <w:r>
        <w:rPr>
          <w:rFonts w:ascii="Times New Roman" w:hAnsi="Times New Roman" w:cs="Times New Roman"/>
          <w:color w:val="FF0000"/>
          <w:sz w:val="28"/>
          <w:szCs w:val="28"/>
        </w:rPr>
        <w:t xml:space="preserve"> </w:t>
      </w:r>
      <w:r>
        <w:rPr>
          <w:rFonts w:ascii="Times New Roman" w:hAnsi="Times New Roman" w:cs="Times New Roman"/>
          <w:sz w:val="28"/>
          <w:szCs w:val="28"/>
        </w:rPr>
        <w:t>2458814С1,</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Российская Федерация, МПК </w:t>
      </w:r>
      <w:r>
        <w:rPr>
          <w:rFonts w:ascii="Times New Roman" w:hAnsi="Times New Roman" w:cs="Times New Roman"/>
          <w:sz w:val="28"/>
          <w:szCs w:val="28"/>
          <w:lang w:val="en-US"/>
        </w:rPr>
        <w:t>B</w:t>
      </w:r>
      <w:r>
        <w:rPr>
          <w:rFonts w:ascii="Times New Roman" w:hAnsi="Times New Roman" w:cs="Times New Roman"/>
          <w:sz w:val="28"/>
          <w:szCs w:val="28"/>
        </w:rPr>
        <w:t>63</w:t>
      </w:r>
      <w:r>
        <w:rPr>
          <w:rFonts w:ascii="Times New Roman" w:hAnsi="Times New Roman" w:cs="Times New Roman"/>
          <w:sz w:val="28"/>
          <w:szCs w:val="28"/>
          <w:lang w:val="en-US"/>
        </w:rPr>
        <w:t>B</w:t>
      </w:r>
      <w:r>
        <w:rPr>
          <w:rFonts w:ascii="Times New Roman" w:hAnsi="Times New Roman" w:cs="Times New Roman"/>
          <w:sz w:val="28"/>
          <w:szCs w:val="28"/>
        </w:rPr>
        <w:t xml:space="preserve"> 5/24,</w:t>
      </w:r>
      <w:r>
        <w:rPr>
          <w:rFonts w:ascii="Times New Roman" w:hAnsi="Times New Roman" w:cs="Times New Roman"/>
          <w:color w:val="FF0000"/>
          <w:sz w:val="28"/>
          <w:szCs w:val="28"/>
        </w:rPr>
        <w:t xml:space="preserve"> </w:t>
      </w:r>
      <w:r>
        <w:rPr>
          <w:rFonts w:ascii="Times New Roman" w:hAnsi="Times New Roman" w:cs="Times New Roman"/>
          <w:sz w:val="28"/>
          <w:szCs w:val="28"/>
        </w:rPr>
        <w:t>Корпус судна трёхслойной конструкции  из полимерных композиционных материалов [Текст] /Блинов А.В., Булкин В.А. и др. Патентообладател</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и): Российская Федерация, от имени которой выступает Министерство промышленности и торговли Российской Федерации (МИНПРОМТОРГРОССИИ) № 2010142958/11; </w:t>
      </w:r>
      <w:proofErr w:type="spellStart"/>
      <w:r>
        <w:rPr>
          <w:rFonts w:ascii="Times New Roman" w:hAnsi="Times New Roman" w:cs="Times New Roman"/>
          <w:sz w:val="28"/>
          <w:szCs w:val="28"/>
        </w:rPr>
        <w:t>заявл</w:t>
      </w:r>
      <w:proofErr w:type="spellEnd"/>
      <w:r>
        <w:rPr>
          <w:rFonts w:ascii="Times New Roman" w:hAnsi="Times New Roman" w:cs="Times New Roman"/>
          <w:sz w:val="28"/>
          <w:szCs w:val="28"/>
        </w:rPr>
        <w:t>.</w:t>
      </w:r>
      <w:r w:rsidR="009F7563">
        <w:rPr>
          <w:rFonts w:ascii="Times New Roman" w:hAnsi="Times New Roman" w:cs="Times New Roman"/>
          <w:sz w:val="28"/>
          <w:szCs w:val="28"/>
        </w:rPr>
        <w:t xml:space="preserve"> </w:t>
      </w:r>
      <w:r>
        <w:rPr>
          <w:rFonts w:ascii="Times New Roman" w:hAnsi="Times New Roman" w:cs="Times New Roman"/>
          <w:sz w:val="28"/>
          <w:szCs w:val="28"/>
        </w:rPr>
        <w:t xml:space="preserve">21.10.2010; </w:t>
      </w:r>
      <w:proofErr w:type="spellStart"/>
      <w:r>
        <w:rPr>
          <w:rFonts w:ascii="Times New Roman" w:hAnsi="Times New Roman" w:cs="Times New Roman"/>
          <w:sz w:val="28"/>
          <w:szCs w:val="28"/>
        </w:rPr>
        <w:t>опубл</w:t>
      </w:r>
      <w:proofErr w:type="spellEnd"/>
      <w:r>
        <w:rPr>
          <w:rFonts w:ascii="Times New Roman" w:hAnsi="Times New Roman" w:cs="Times New Roman"/>
          <w:sz w:val="28"/>
          <w:szCs w:val="28"/>
        </w:rPr>
        <w:t xml:space="preserve">. 20.08.2012. </w:t>
      </w:r>
      <w:proofErr w:type="spellStart"/>
      <w:r>
        <w:rPr>
          <w:rFonts w:ascii="Times New Roman" w:hAnsi="Times New Roman" w:cs="Times New Roman"/>
          <w:sz w:val="28"/>
          <w:szCs w:val="28"/>
        </w:rPr>
        <w:t>Бюл</w:t>
      </w:r>
      <w:proofErr w:type="spellEnd"/>
      <w:r>
        <w:rPr>
          <w:rFonts w:ascii="Times New Roman" w:hAnsi="Times New Roman" w:cs="Times New Roman"/>
          <w:sz w:val="28"/>
          <w:szCs w:val="28"/>
        </w:rPr>
        <w:t>. № 23.</w:t>
      </w:r>
    </w:p>
    <w:p w:rsidR="00A927B2" w:rsidRDefault="00F95AD6">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6.</w:t>
      </w:r>
      <w:r w:rsidR="009F7563">
        <w:rPr>
          <w:rFonts w:ascii="Times New Roman" w:hAnsi="Times New Roman" w:cs="Times New Roman"/>
          <w:sz w:val="28"/>
          <w:szCs w:val="28"/>
        </w:rPr>
        <w:t xml:space="preserve"> </w:t>
      </w:r>
      <w:proofErr w:type="gramStart"/>
      <w:r>
        <w:rPr>
          <w:rFonts w:ascii="Times New Roman" w:hAnsi="Times New Roman" w:cs="Times New Roman"/>
          <w:sz w:val="28"/>
          <w:szCs w:val="28"/>
        </w:rPr>
        <w:t>Днепр</w:t>
      </w:r>
      <w:r w:rsidR="00CA2B5A">
        <w:rPr>
          <w:rFonts w:ascii="Times New Roman" w:hAnsi="Times New Roman" w:cs="Times New Roman"/>
          <w:sz w:val="28"/>
          <w:szCs w:val="28"/>
        </w:rPr>
        <w:t>о</w:t>
      </w:r>
      <w:r>
        <w:rPr>
          <w:rFonts w:ascii="Times New Roman" w:hAnsi="Times New Roman" w:cs="Times New Roman"/>
          <w:sz w:val="28"/>
          <w:szCs w:val="28"/>
        </w:rPr>
        <w:t>вская</w:t>
      </w:r>
      <w:proofErr w:type="gramEnd"/>
      <w:r>
        <w:rPr>
          <w:rFonts w:ascii="Times New Roman" w:hAnsi="Times New Roman" w:cs="Times New Roman"/>
          <w:sz w:val="28"/>
          <w:szCs w:val="28"/>
        </w:rPr>
        <w:t xml:space="preserve"> флотилия-2023 для СВО //</w:t>
      </w:r>
      <w:r>
        <w:rPr>
          <w:rFonts w:ascii="Times New Roman" w:hAnsi="Times New Roman" w:cs="Times New Roman"/>
          <w:color w:val="000000" w:themeColor="text1"/>
          <w:sz w:val="28"/>
          <w:szCs w:val="28"/>
        </w:rPr>
        <w:t xml:space="preserve">Сайт: Военное обозрение [Электронный ресурс]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sz w:val="28"/>
          <w:szCs w:val="28"/>
          <w:lang w:val="en-US"/>
        </w:rPr>
        <w:t>https</w:t>
      </w:r>
      <w:r>
        <w:rPr>
          <w:rFonts w:ascii="Times New Roman" w:hAnsi="Times New Roman" w:cs="Times New Roman"/>
          <w:sz w:val="28"/>
          <w:szCs w:val="28"/>
        </w:rPr>
        <w:t>://</w:t>
      </w:r>
      <w:proofErr w:type="spellStart"/>
      <w:r>
        <w:rPr>
          <w:rFonts w:ascii="Times New Roman" w:hAnsi="Times New Roman" w:cs="Times New Roman"/>
          <w:sz w:val="28"/>
          <w:szCs w:val="28"/>
          <w:lang w:val="en-US"/>
        </w:rPr>
        <w:t>topwar</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/221612-</w:t>
      </w:r>
      <w:proofErr w:type="spellStart"/>
      <w:r>
        <w:rPr>
          <w:rFonts w:ascii="Times New Roman" w:hAnsi="Times New Roman" w:cs="Times New Roman"/>
          <w:sz w:val="28"/>
          <w:szCs w:val="28"/>
          <w:lang w:val="en-US"/>
        </w:rPr>
        <w:t>dneprovskaja</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flotilija</w:t>
      </w:r>
      <w:proofErr w:type="spellEnd"/>
      <w:r>
        <w:rPr>
          <w:rFonts w:ascii="Times New Roman" w:hAnsi="Times New Roman" w:cs="Times New Roman"/>
          <w:sz w:val="28"/>
          <w:szCs w:val="28"/>
        </w:rPr>
        <w:t>-2023-</w:t>
      </w:r>
      <w:proofErr w:type="spellStart"/>
      <w:r>
        <w:rPr>
          <w:rFonts w:ascii="Times New Roman" w:hAnsi="Times New Roman" w:cs="Times New Roman"/>
          <w:sz w:val="28"/>
          <w:szCs w:val="28"/>
          <w:lang w:val="en-US"/>
        </w:rPr>
        <w:t>dlja</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svo</w:t>
      </w:r>
      <w:proofErr w:type="spellEnd"/>
      <w:r>
        <w:rPr>
          <w:rFonts w:ascii="Times New Roman" w:hAnsi="Times New Roman" w:cs="Times New Roman"/>
          <w:sz w:val="28"/>
          <w:szCs w:val="28"/>
        </w:rPr>
        <w:t>.</w:t>
      </w:r>
      <w:r>
        <w:rPr>
          <w:rFonts w:ascii="Times New Roman" w:hAnsi="Times New Roman" w:cs="Times New Roman"/>
          <w:sz w:val="28"/>
          <w:szCs w:val="28"/>
          <w:lang w:val="en-US"/>
        </w:rPr>
        <w:t>html</w:t>
      </w:r>
      <w:r>
        <w:rPr>
          <w:rFonts w:ascii="Times New Roman" w:hAnsi="Times New Roman" w:cs="Times New Roman"/>
          <w:sz w:val="28"/>
          <w:szCs w:val="28"/>
        </w:rPr>
        <w:t>?</w:t>
      </w:r>
      <w:proofErr w:type="spellStart"/>
      <w:r>
        <w:rPr>
          <w:rFonts w:ascii="Times New Roman" w:hAnsi="Times New Roman" w:cs="Times New Roman"/>
          <w:sz w:val="28"/>
          <w:szCs w:val="28"/>
          <w:lang w:val="en-US"/>
        </w:rPr>
        <w:t>ysclid</w:t>
      </w:r>
      <w:proofErr w:type="spellEnd"/>
      <w:r>
        <w:rPr>
          <w:rFonts w:ascii="Times New Roman" w:hAnsi="Times New Roman" w:cs="Times New Roman"/>
          <w:sz w:val="28"/>
          <w:szCs w:val="28"/>
        </w:rPr>
        <w:t>=</w:t>
      </w:r>
      <w:r>
        <w:rPr>
          <w:rFonts w:ascii="Times New Roman" w:hAnsi="Times New Roman" w:cs="Times New Roman"/>
          <w:sz w:val="28"/>
          <w:szCs w:val="28"/>
          <w:lang w:val="en-US"/>
        </w:rPr>
        <w:t>mi</w:t>
      </w:r>
      <w:r>
        <w:rPr>
          <w:rFonts w:ascii="Times New Roman" w:hAnsi="Times New Roman" w:cs="Times New Roman"/>
          <w:sz w:val="28"/>
          <w:szCs w:val="28"/>
        </w:rPr>
        <w:t>7</w:t>
      </w:r>
      <w:proofErr w:type="spellStart"/>
      <w:r>
        <w:rPr>
          <w:rFonts w:ascii="Times New Roman" w:hAnsi="Times New Roman" w:cs="Times New Roman"/>
          <w:sz w:val="28"/>
          <w:szCs w:val="28"/>
          <w:lang w:val="en-US"/>
        </w:rPr>
        <w:t>jbmyamn</w:t>
      </w:r>
      <w:proofErr w:type="spellEnd"/>
      <w:r>
        <w:rPr>
          <w:rFonts w:ascii="Times New Roman" w:hAnsi="Times New Roman" w:cs="Times New Roman"/>
          <w:sz w:val="28"/>
          <w:szCs w:val="28"/>
        </w:rPr>
        <w:t>783834953 (</w:t>
      </w:r>
      <w:r>
        <w:rPr>
          <w:rFonts w:ascii="Times New Roman" w:hAnsi="Times New Roman" w:cs="Times New Roman"/>
          <w:color w:val="000000" w:themeColor="text1"/>
          <w:sz w:val="28"/>
          <w:szCs w:val="28"/>
        </w:rPr>
        <w:t>Дата обращения: 24.10.2025г).</w:t>
      </w:r>
    </w:p>
    <w:p w:rsidR="00A927B2" w:rsidRDefault="00F95AD6">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Судозавод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Пелла</w:t>
      </w:r>
      <w:proofErr w:type="spellEnd"/>
      <w:r>
        <w:rPr>
          <w:rFonts w:ascii="Times New Roman" w:hAnsi="Times New Roman" w:cs="Times New Roman"/>
          <w:sz w:val="28"/>
          <w:szCs w:val="28"/>
        </w:rPr>
        <w:t>» спустит на воду патрульный катер «Катран» в начале 2025 г. //</w:t>
      </w:r>
      <w:r>
        <w:rPr>
          <w:rFonts w:ascii="Times New Roman" w:hAnsi="Times New Roman" w:cs="Times New Roman"/>
          <w:color w:val="000000" w:themeColor="text1"/>
          <w:sz w:val="28"/>
          <w:szCs w:val="28"/>
        </w:rPr>
        <w:t xml:space="preserve">Сайт: ТАСС [Электронный ресурс]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 xml:space="preserve"> https://tass.ru/ekonomika/21159587?ysclid=mi7iavvudt620964829 </w:t>
      </w:r>
      <w:r>
        <w:rPr>
          <w:rFonts w:ascii="Times New Roman" w:hAnsi="Times New Roman" w:cs="Times New Roman"/>
          <w:sz w:val="28"/>
          <w:szCs w:val="28"/>
        </w:rPr>
        <w:t>(</w:t>
      </w:r>
      <w:r>
        <w:rPr>
          <w:rFonts w:ascii="Times New Roman" w:hAnsi="Times New Roman" w:cs="Times New Roman"/>
          <w:color w:val="000000" w:themeColor="text1"/>
          <w:sz w:val="28"/>
          <w:szCs w:val="28"/>
        </w:rPr>
        <w:t>Дата обращения: 24.10.2025г).</w:t>
      </w:r>
    </w:p>
    <w:p w:rsidR="00A927B2" w:rsidRDefault="00A927B2">
      <w:pPr>
        <w:spacing w:after="0" w:line="240" w:lineRule="auto"/>
        <w:ind w:firstLine="709"/>
        <w:jc w:val="both"/>
        <w:rPr>
          <w:rFonts w:ascii="Times New Roman" w:hAnsi="Times New Roman" w:cs="Times New Roman"/>
          <w:color w:val="000000" w:themeColor="text1"/>
          <w:sz w:val="28"/>
          <w:szCs w:val="28"/>
        </w:rPr>
      </w:pPr>
    </w:p>
    <w:sectPr w:rsidR="00A927B2">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PetersburgC-BoldItalic">
    <w:altName w:val="Times New Roman"/>
    <w:panose1 w:val="00000000000000000000"/>
    <w:charset w:val="00"/>
    <w:family w:val="roman"/>
    <w:notTrueType/>
    <w:pitch w:val="default"/>
  </w:font>
  <w:font w:name="PetersburgC-Italic">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7B2"/>
    <w:rsid w:val="002F74AF"/>
    <w:rsid w:val="00526817"/>
    <w:rsid w:val="00774A8A"/>
    <w:rsid w:val="007F4130"/>
    <w:rsid w:val="009F7563"/>
    <w:rsid w:val="00A927B2"/>
    <w:rsid w:val="00C14017"/>
    <w:rsid w:val="00CA2B5A"/>
    <w:rsid w:val="00F95AD6"/>
    <w:rsid w:val="00FA67A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AA"/>
    <w:pPr>
      <w:spacing w:after="160" w:line="252" w:lineRule="auto"/>
    </w:pPr>
  </w:style>
  <w:style w:type="paragraph" w:styleId="2">
    <w:name w:val="heading 2"/>
    <w:basedOn w:val="a"/>
    <w:next w:val="a"/>
    <w:link w:val="20"/>
    <w:uiPriority w:val="9"/>
    <w:unhideWhenUsed/>
    <w:qFormat/>
    <w:rsid w:val="00D11BC3"/>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43377E"/>
    <w:rPr>
      <w:color w:val="0000FF"/>
      <w:u w:val="single"/>
    </w:rPr>
  </w:style>
  <w:style w:type="character" w:customStyle="1" w:styleId="a3">
    <w:name w:val="Основной текст Знак"/>
    <w:basedOn w:val="a0"/>
    <w:link w:val="a4"/>
    <w:qFormat/>
    <w:rsid w:val="009A5B95"/>
    <w:rPr>
      <w:rFonts w:ascii="Times New Roman" w:eastAsia="Times New Roman" w:hAnsi="Times New Roman" w:cs="Times New Roman"/>
      <w:sz w:val="24"/>
      <w:szCs w:val="24"/>
      <w:lang w:eastAsia="ru-RU"/>
    </w:rPr>
  </w:style>
  <w:style w:type="character" w:customStyle="1" w:styleId="a5">
    <w:name w:val="Текст выноски Знак"/>
    <w:basedOn w:val="a0"/>
    <w:link w:val="a6"/>
    <w:uiPriority w:val="99"/>
    <w:semiHidden/>
    <w:qFormat/>
    <w:rsid w:val="00376CAF"/>
    <w:rPr>
      <w:rFonts w:ascii="Tahoma" w:hAnsi="Tahoma" w:cs="Tahoma"/>
      <w:sz w:val="16"/>
      <w:szCs w:val="16"/>
    </w:rPr>
  </w:style>
  <w:style w:type="character" w:customStyle="1" w:styleId="20">
    <w:name w:val="Заголовок 2 Знак"/>
    <w:basedOn w:val="a0"/>
    <w:link w:val="2"/>
    <w:uiPriority w:val="9"/>
    <w:qFormat/>
    <w:rsid w:val="00D11BC3"/>
    <w:rPr>
      <w:rFonts w:asciiTheme="majorHAnsi" w:eastAsiaTheme="majorEastAsia" w:hAnsiTheme="majorHAnsi" w:cstheme="majorBidi"/>
      <w:color w:val="2E74B5" w:themeColor="accent1" w:themeShade="BF"/>
      <w:kern w:val="2"/>
      <w:sz w:val="32"/>
      <w:szCs w:val="32"/>
    </w:rPr>
  </w:style>
  <w:style w:type="paragraph" w:customStyle="1" w:styleId="a7">
    <w:name w:val="Заголовок"/>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link w:val="a3"/>
    <w:unhideWhenUsed/>
    <w:rsid w:val="009A5B95"/>
    <w:pPr>
      <w:spacing w:after="0" w:line="240" w:lineRule="auto"/>
    </w:pPr>
    <w:rPr>
      <w:rFonts w:ascii="Times New Roman" w:eastAsia="Times New Roman" w:hAnsi="Times New Roman" w:cs="Times New Roman"/>
      <w:sz w:val="24"/>
      <w:szCs w:val="24"/>
      <w:lang w:eastAsia="ru-RU"/>
    </w:rPr>
  </w:style>
  <w:style w:type="paragraph" w:styleId="a8">
    <w:name w:val="List"/>
    <w:basedOn w:val="a4"/>
    <w:rPr>
      <w:rFonts w:cs="Arial"/>
    </w:rPr>
  </w:style>
  <w:style w:type="paragraph" w:styleId="a9">
    <w:name w:val="caption"/>
    <w:basedOn w:val="a"/>
    <w:qFormat/>
    <w:pPr>
      <w:suppressLineNumbers/>
      <w:spacing w:before="120" w:after="120"/>
    </w:pPr>
    <w:rPr>
      <w:rFonts w:cs="Arial"/>
      <w:i/>
      <w:iCs/>
      <w:sz w:val="24"/>
      <w:szCs w:val="24"/>
    </w:rPr>
  </w:style>
  <w:style w:type="paragraph" w:styleId="aa">
    <w:name w:val="index heading"/>
    <w:basedOn w:val="a"/>
    <w:qFormat/>
    <w:pPr>
      <w:suppressLineNumbers/>
    </w:pPr>
    <w:rPr>
      <w:rFonts w:cs="Arial"/>
    </w:rPr>
  </w:style>
  <w:style w:type="paragraph" w:styleId="ab">
    <w:name w:val="List Paragraph"/>
    <w:basedOn w:val="a"/>
    <w:uiPriority w:val="34"/>
    <w:qFormat/>
    <w:rsid w:val="001E5499"/>
    <w:pPr>
      <w:ind w:left="720"/>
      <w:contextualSpacing/>
    </w:pPr>
  </w:style>
  <w:style w:type="paragraph" w:styleId="a6">
    <w:name w:val="Balloon Text"/>
    <w:basedOn w:val="a"/>
    <w:link w:val="a5"/>
    <w:uiPriority w:val="99"/>
    <w:semiHidden/>
    <w:unhideWhenUsed/>
    <w:qFormat/>
    <w:rsid w:val="00376CAF"/>
    <w:pPr>
      <w:spacing w:after="0" w:line="240" w:lineRule="auto"/>
    </w:pPr>
    <w:rPr>
      <w:rFonts w:ascii="Tahoma" w:hAnsi="Tahoma" w:cs="Tahoma"/>
      <w:sz w:val="16"/>
      <w:szCs w:val="16"/>
    </w:rPr>
  </w:style>
  <w:style w:type="paragraph" w:styleId="ac">
    <w:name w:val="Normal (Web)"/>
    <w:basedOn w:val="a"/>
    <w:qFormat/>
    <w:pPr>
      <w:spacing w:beforeAutospacing="1" w:afterAutospacing="1"/>
    </w:pPr>
  </w:style>
  <w:style w:type="paragraph" w:customStyle="1" w:styleId="ad">
    <w:name w:val="ИВД: Текст статьи"/>
    <w:basedOn w:val="ac"/>
    <w:qFormat/>
    <w:pPr>
      <w:shd w:val="clear" w:color="auto" w:fill="FFFFFF"/>
      <w:spacing w:beforeAutospacing="0" w:after="0" w:afterAutospacing="0" w:line="360" w:lineRule="auto"/>
      <w:ind w:firstLine="709"/>
      <w:jc w:val="both"/>
    </w:pPr>
    <w:rPr>
      <w:color w:val="000000"/>
      <w:sz w:val="28"/>
    </w:rPr>
  </w:style>
  <w:style w:type="table" w:styleId="ae">
    <w:name w:val="Table Grid"/>
    <w:basedOn w:val="a1"/>
    <w:uiPriority w:val="39"/>
    <w:rsid w:val="00112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14017"/>
    <w:rPr>
      <w:rFonts w:ascii="PetersburgC-BoldItalic" w:hAnsi="PetersburgC-BoldItalic" w:hint="default"/>
      <w:b/>
      <w:bCs/>
      <w:i/>
      <w:iCs/>
      <w:color w:val="000000"/>
      <w:sz w:val="18"/>
      <w:szCs w:val="18"/>
    </w:rPr>
  </w:style>
  <w:style w:type="character" w:customStyle="1" w:styleId="fontstyle21">
    <w:name w:val="fontstyle21"/>
    <w:basedOn w:val="a0"/>
    <w:rsid w:val="00C14017"/>
    <w:rPr>
      <w:rFonts w:ascii="PetersburgC-Italic" w:hAnsi="PetersburgC-Italic" w:hint="default"/>
      <w:b w:val="0"/>
      <w:bCs w:val="0"/>
      <w:i/>
      <w:i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AA"/>
    <w:pPr>
      <w:spacing w:after="160" w:line="252" w:lineRule="auto"/>
    </w:pPr>
  </w:style>
  <w:style w:type="paragraph" w:styleId="2">
    <w:name w:val="heading 2"/>
    <w:basedOn w:val="a"/>
    <w:next w:val="a"/>
    <w:link w:val="20"/>
    <w:uiPriority w:val="9"/>
    <w:unhideWhenUsed/>
    <w:qFormat/>
    <w:rsid w:val="00D11BC3"/>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43377E"/>
    <w:rPr>
      <w:color w:val="0000FF"/>
      <w:u w:val="single"/>
    </w:rPr>
  </w:style>
  <w:style w:type="character" w:customStyle="1" w:styleId="a3">
    <w:name w:val="Основной текст Знак"/>
    <w:basedOn w:val="a0"/>
    <w:link w:val="a4"/>
    <w:qFormat/>
    <w:rsid w:val="009A5B95"/>
    <w:rPr>
      <w:rFonts w:ascii="Times New Roman" w:eastAsia="Times New Roman" w:hAnsi="Times New Roman" w:cs="Times New Roman"/>
      <w:sz w:val="24"/>
      <w:szCs w:val="24"/>
      <w:lang w:eastAsia="ru-RU"/>
    </w:rPr>
  </w:style>
  <w:style w:type="character" w:customStyle="1" w:styleId="a5">
    <w:name w:val="Текст выноски Знак"/>
    <w:basedOn w:val="a0"/>
    <w:link w:val="a6"/>
    <w:uiPriority w:val="99"/>
    <w:semiHidden/>
    <w:qFormat/>
    <w:rsid w:val="00376CAF"/>
    <w:rPr>
      <w:rFonts w:ascii="Tahoma" w:hAnsi="Tahoma" w:cs="Tahoma"/>
      <w:sz w:val="16"/>
      <w:szCs w:val="16"/>
    </w:rPr>
  </w:style>
  <w:style w:type="character" w:customStyle="1" w:styleId="20">
    <w:name w:val="Заголовок 2 Знак"/>
    <w:basedOn w:val="a0"/>
    <w:link w:val="2"/>
    <w:uiPriority w:val="9"/>
    <w:qFormat/>
    <w:rsid w:val="00D11BC3"/>
    <w:rPr>
      <w:rFonts w:asciiTheme="majorHAnsi" w:eastAsiaTheme="majorEastAsia" w:hAnsiTheme="majorHAnsi" w:cstheme="majorBidi"/>
      <w:color w:val="2E74B5" w:themeColor="accent1" w:themeShade="BF"/>
      <w:kern w:val="2"/>
      <w:sz w:val="32"/>
      <w:szCs w:val="32"/>
    </w:rPr>
  </w:style>
  <w:style w:type="paragraph" w:customStyle="1" w:styleId="a7">
    <w:name w:val="Заголовок"/>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link w:val="a3"/>
    <w:unhideWhenUsed/>
    <w:rsid w:val="009A5B95"/>
    <w:pPr>
      <w:spacing w:after="0" w:line="240" w:lineRule="auto"/>
    </w:pPr>
    <w:rPr>
      <w:rFonts w:ascii="Times New Roman" w:eastAsia="Times New Roman" w:hAnsi="Times New Roman" w:cs="Times New Roman"/>
      <w:sz w:val="24"/>
      <w:szCs w:val="24"/>
      <w:lang w:eastAsia="ru-RU"/>
    </w:rPr>
  </w:style>
  <w:style w:type="paragraph" w:styleId="a8">
    <w:name w:val="List"/>
    <w:basedOn w:val="a4"/>
    <w:rPr>
      <w:rFonts w:cs="Arial"/>
    </w:rPr>
  </w:style>
  <w:style w:type="paragraph" w:styleId="a9">
    <w:name w:val="caption"/>
    <w:basedOn w:val="a"/>
    <w:qFormat/>
    <w:pPr>
      <w:suppressLineNumbers/>
      <w:spacing w:before="120" w:after="120"/>
    </w:pPr>
    <w:rPr>
      <w:rFonts w:cs="Arial"/>
      <w:i/>
      <w:iCs/>
      <w:sz w:val="24"/>
      <w:szCs w:val="24"/>
    </w:rPr>
  </w:style>
  <w:style w:type="paragraph" w:styleId="aa">
    <w:name w:val="index heading"/>
    <w:basedOn w:val="a"/>
    <w:qFormat/>
    <w:pPr>
      <w:suppressLineNumbers/>
    </w:pPr>
    <w:rPr>
      <w:rFonts w:cs="Arial"/>
    </w:rPr>
  </w:style>
  <w:style w:type="paragraph" w:styleId="ab">
    <w:name w:val="List Paragraph"/>
    <w:basedOn w:val="a"/>
    <w:uiPriority w:val="34"/>
    <w:qFormat/>
    <w:rsid w:val="001E5499"/>
    <w:pPr>
      <w:ind w:left="720"/>
      <w:contextualSpacing/>
    </w:pPr>
  </w:style>
  <w:style w:type="paragraph" w:styleId="a6">
    <w:name w:val="Balloon Text"/>
    <w:basedOn w:val="a"/>
    <w:link w:val="a5"/>
    <w:uiPriority w:val="99"/>
    <w:semiHidden/>
    <w:unhideWhenUsed/>
    <w:qFormat/>
    <w:rsid w:val="00376CAF"/>
    <w:pPr>
      <w:spacing w:after="0" w:line="240" w:lineRule="auto"/>
    </w:pPr>
    <w:rPr>
      <w:rFonts w:ascii="Tahoma" w:hAnsi="Tahoma" w:cs="Tahoma"/>
      <w:sz w:val="16"/>
      <w:szCs w:val="16"/>
    </w:rPr>
  </w:style>
  <w:style w:type="paragraph" w:styleId="ac">
    <w:name w:val="Normal (Web)"/>
    <w:basedOn w:val="a"/>
    <w:qFormat/>
    <w:pPr>
      <w:spacing w:beforeAutospacing="1" w:afterAutospacing="1"/>
    </w:pPr>
  </w:style>
  <w:style w:type="paragraph" w:customStyle="1" w:styleId="ad">
    <w:name w:val="ИВД: Текст статьи"/>
    <w:basedOn w:val="ac"/>
    <w:qFormat/>
    <w:pPr>
      <w:shd w:val="clear" w:color="auto" w:fill="FFFFFF"/>
      <w:spacing w:beforeAutospacing="0" w:after="0" w:afterAutospacing="0" w:line="360" w:lineRule="auto"/>
      <w:ind w:firstLine="709"/>
      <w:jc w:val="both"/>
    </w:pPr>
    <w:rPr>
      <w:color w:val="000000"/>
      <w:sz w:val="28"/>
    </w:rPr>
  </w:style>
  <w:style w:type="table" w:styleId="ae">
    <w:name w:val="Table Grid"/>
    <w:basedOn w:val="a1"/>
    <w:uiPriority w:val="39"/>
    <w:rsid w:val="00112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14017"/>
    <w:rPr>
      <w:rFonts w:ascii="PetersburgC-BoldItalic" w:hAnsi="PetersburgC-BoldItalic" w:hint="default"/>
      <w:b/>
      <w:bCs/>
      <w:i/>
      <w:iCs/>
      <w:color w:val="000000"/>
      <w:sz w:val="18"/>
      <w:szCs w:val="18"/>
    </w:rPr>
  </w:style>
  <w:style w:type="character" w:customStyle="1" w:styleId="fontstyle21">
    <w:name w:val="fontstyle21"/>
    <w:basedOn w:val="a0"/>
    <w:rsid w:val="00C14017"/>
    <w:rPr>
      <w:rFonts w:ascii="PetersburgC-Italic" w:hAnsi="PetersburgC-Italic" w:hint="default"/>
      <w:b w:val="0"/>
      <w:bCs w:val="0"/>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nrcki.ru/product/press-nrcki/-45823.shtml?ysclid=mi7ee05gqx616169846"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3D03B-D7D5-40E8-B959-C6622C26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2717</Words>
  <Characters>15492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6</cp:revision>
  <cp:lastPrinted>2025-11-25T18:42:00Z</cp:lastPrinted>
  <dcterms:created xsi:type="dcterms:W3CDTF">2026-01-15T12:45:00Z</dcterms:created>
  <dcterms:modified xsi:type="dcterms:W3CDTF">2026-01-15T14:14:00Z</dcterms:modified>
  <dc:language>ru-RU</dc:language>
</cp:coreProperties>
</file>